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58" w:rsidRPr="00394358" w:rsidRDefault="00394358" w:rsidP="00394358">
      <w:pPr>
        <w:spacing w:after="0" w:line="240" w:lineRule="auto"/>
        <w:jc w:val="center"/>
        <w:rPr>
          <w:rFonts w:ascii="Times New Roman" w:eastAsia="Times New Roman" w:hAnsi="Times New Roman" w:cs="Times New Roman"/>
          <w:b/>
          <w:bCs/>
          <w:lang w:eastAsia="ru-RU"/>
        </w:rPr>
      </w:pPr>
      <w:r w:rsidRPr="00394358">
        <w:rPr>
          <w:rFonts w:ascii="Times New Roman" w:eastAsia="Times New Roman" w:hAnsi="Times New Roman" w:cs="Times New Roman"/>
          <w:b/>
          <w:bCs/>
          <w:lang w:eastAsia="ru-RU"/>
        </w:rPr>
        <w:t>ПРАВИТЕЛЬСТВО РОССИЙСКОЙ ФЕДЕРАЦИИ</w:t>
      </w:r>
    </w:p>
    <w:p w:rsidR="00394358" w:rsidRPr="00394358" w:rsidRDefault="00394358" w:rsidP="00394358">
      <w:pPr>
        <w:spacing w:after="0" w:line="240" w:lineRule="auto"/>
        <w:jc w:val="center"/>
        <w:rPr>
          <w:rFonts w:ascii="Times New Roman" w:eastAsia="Times New Roman" w:hAnsi="Times New Roman" w:cs="Times New Roman"/>
          <w:b/>
          <w:bCs/>
          <w:lang w:eastAsia="ru-RU"/>
        </w:rPr>
      </w:pPr>
      <w:r w:rsidRPr="00394358">
        <w:rPr>
          <w:rFonts w:ascii="Times New Roman" w:eastAsia="Times New Roman" w:hAnsi="Times New Roman" w:cs="Times New Roman"/>
          <w:b/>
          <w:bCs/>
          <w:lang w:eastAsia="ru-RU"/>
        </w:rPr>
        <w:t> ПОСТАНОВЛЕНИЕ</w:t>
      </w:r>
    </w:p>
    <w:p w:rsidR="00394358" w:rsidRPr="00394358" w:rsidRDefault="00394358" w:rsidP="00394358">
      <w:pPr>
        <w:spacing w:after="0" w:line="240" w:lineRule="auto"/>
        <w:jc w:val="center"/>
        <w:rPr>
          <w:rFonts w:ascii="Times New Roman" w:eastAsia="Times New Roman" w:hAnsi="Times New Roman" w:cs="Times New Roman"/>
          <w:b/>
          <w:bCs/>
          <w:lang w:eastAsia="ru-RU"/>
        </w:rPr>
      </w:pPr>
      <w:r w:rsidRPr="00394358">
        <w:rPr>
          <w:rFonts w:ascii="Times New Roman" w:eastAsia="Times New Roman" w:hAnsi="Times New Roman" w:cs="Times New Roman"/>
          <w:b/>
          <w:bCs/>
          <w:lang w:eastAsia="ru-RU"/>
        </w:rPr>
        <w:t>от 1 октября 2020 г. N 1576</w:t>
      </w:r>
    </w:p>
    <w:p w:rsidR="00394358" w:rsidRPr="00394358" w:rsidRDefault="00394358" w:rsidP="00394358">
      <w:pPr>
        <w:spacing w:after="0" w:line="240" w:lineRule="auto"/>
        <w:jc w:val="center"/>
        <w:rPr>
          <w:rFonts w:ascii="Times New Roman" w:eastAsia="Times New Roman" w:hAnsi="Times New Roman" w:cs="Times New Roman"/>
          <w:b/>
          <w:bCs/>
          <w:lang w:eastAsia="ru-RU"/>
        </w:rPr>
      </w:pPr>
      <w:r w:rsidRPr="00394358">
        <w:rPr>
          <w:rFonts w:ascii="Times New Roman" w:eastAsia="Times New Roman" w:hAnsi="Times New Roman" w:cs="Times New Roman"/>
          <w:b/>
          <w:bCs/>
          <w:lang w:eastAsia="ru-RU"/>
        </w:rPr>
        <w:t> </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ОБ УТВЕРЖДЕНИИ ПРАВИЛ</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ОСУЩЕСТВЛЕНИЯ КОНТРОЛЯ В СФЕРЕ ЗАКУПОК ТОВАРОВ, РАБОТ,</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УСЛУГ В ОТНОШЕНИИ ЗАКАЗЧИКОВ, КОНТРАКТНЫХ СЛУЖБ,</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КОНТРАКТНЫХ УПРАВЛЯЮЩИХ, КОМИССИЙ ПО ОСУЩЕСТВЛЕНИЮ ЗАКУПОК</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ТОВАРОВ, РАБОТ, УСЛУГ И ИХ ЧЛЕНОВ, УПОЛНОМОЧЕННЫХ ОРГАНОВ,</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УПОЛНОМОЧЕННЫХ УЧРЕЖДЕНИЙ, СПЕЦИАЛИЗИРОВАННЫХ ОРГАНИЗАЦИЙ,</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ОПЕРАТОРОВ ЭЛЕКТРОННЫХ ПЛОЩАДОК, ОПЕРАТОРОВ</w:t>
      </w:r>
    </w:p>
    <w:p w:rsidR="00023965"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 xml:space="preserve">СПЕЦИАЛИЗИРОВАННЫХ ЭЛЕКТРОННЫХ ПЛОЩАДОК </w:t>
      </w:r>
    </w:p>
    <w:p w:rsidR="00023965" w:rsidRPr="00023965" w:rsidRDefault="00394358" w:rsidP="00394358">
      <w:pPr>
        <w:spacing w:after="0" w:line="240" w:lineRule="auto"/>
        <w:jc w:val="center"/>
        <w:rPr>
          <w:rFonts w:ascii="Times New Roman" w:eastAsia="Times New Roman" w:hAnsi="Times New Roman" w:cs="Times New Roman"/>
          <w:b/>
          <w:bCs/>
          <w:sz w:val="28"/>
          <w:szCs w:val="28"/>
          <w:lang w:eastAsia="ru-RU"/>
        </w:rPr>
      </w:pPr>
      <w:r w:rsidRPr="00023965">
        <w:rPr>
          <w:rFonts w:ascii="Times New Roman" w:eastAsia="Times New Roman" w:hAnsi="Times New Roman" w:cs="Times New Roman"/>
          <w:b/>
          <w:bCs/>
          <w:sz w:val="28"/>
          <w:szCs w:val="28"/>
          <w:lang w:eastAsia="ru-RU"/>
        </w:rPr>
        <w:t xml:space="preserve">И </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О ВНЕСЕНИИ</w:t>
      </w:r>
      <w:r w:rsidR="00023965">
        <w:rPr>
          <w:rFonts w:ascii="Times New Roman" w:eastAsia="Times New Roman" w:hAnsi="Times New Roman" w:cs="Times New Roman"/>
          <w:b/>
          <w:bCs/>
          <w:sz w:val="20"/>
          <w:szCs w:val="20"/>
          <w:lang w:eastAsia="ru-RU"/>
        </w:rPr>
        <w:t xml:space="preserve"> </w:t>
      </w:r>
      <w:r w:rsidRPr="005E7196">
        <w:rPr>
          <w:rFonts w:ascii="Times New Roman" w:eastAsia="Times New Roman" w:hAnsi="Times New Roman" w:cs="Times New Roman"/>
          <w:b/>
          <w:bCs/>
          <w:sz w:val="20"/>
          <w:szCs w:val="20"/>
          <w:lang w:eastAsia="ru-RU"/>
        </w:rPr>
        <w:t>ИЗМЕНЕНИЙ В ПРАВИЛА ВЕДЕНИЯ РЕЕСТРА ЖАЛОБ, ПЛАНОВЫХ</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И ВНЕПЛАНОВЫХ ПРОВЕРОК, ПРИНЯТЫХ ПО НИМ РЕШЕНИЙ</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И ВЫДАННЫХ ПРЕДПИСАНИЙ, ПРЕДСТАВЛЕНИЙ</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соответствии с </w:t>
      </w:r>
      <w:hyperlink r:id="rId4" w:history="1">
        <w:r w:rsidRPr="00394358">
          <w:rPr>
            <w:rFonts w:ascii="Times New Roman" w:eastAsia="Times New Roman" w:hAnsi="Times New Roman" w:cs="Times New Roman"/>
            <w:color w:val="0000FF"/>
            <w:lang w:eastAsia="ru-RU"/>
          </w:rPr>
          <w:t>ч</w:t>
        </w:r>
        <w:r w:rsidR="005E7196">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 ст</w:t>
        </w:r>
        <w:r w:rsidR="005E7196">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5E7196">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в сфере закупок товаров, работ, услуг для обеспечения государственных и муниципальных нужд" Правительство </w:t>
      </w:r>
      <w:r w:rsidR="005E7196">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постановляет:</w:t>
      </w:r>
    </w:p>
    <w:p w:rsidR="00394358" w:rsidRPr="005E7196" w:rsidRDefault="00394358" w:rsidP="00394358">
      <w:pPr>
        <w:spacing w:after="0" w:line="240" w:lineRule="auto"/>
        <w:ind w:firstLine="540"/>
        <w:jc w:val="both"/>
        <w:rPr>
          <w:rFonts w:ascii="Times New Roman" w:eastAsia="Times New Roman" w:hAnsi="Times New Roman" w:cs="Times New Roman"/>
          <w:b/>
          <w:lang w:eastAsia="ru-RU"/>
        </w:rPr>
      </w:pPr>
      <w:r w:rsidRPr="005E7196">
        <w:rPr>
          <w:rFonts w:ascii="Times New Roman" w:eastAsia="Times New Roman" w:hAnsi="Times New Roman" w:cs="Times New Roman"/>
          <w:b/>
          <w:lang w:eastAsia="ru-RU"/>
        </w:rPr>
        <w:t>1.</w:t>
      </w:r>
      <w:r w:rsidRPr="00394358">
        <w:rPr>
          <w:rFonts w:ascii="Times New Roman" w:eastAsia="Times New Roman" w:hAnsi="Times New Roman" w:cs="Times New Roman"/>
          <w:lang w:eastAsia="ru-RU"/>
        </w:rPr>
        <w:t xml:space="preserve"> </w:t>
      </w:r>
      <w:r w:rsidRPr="005E7196">
        <w:rPr>
          <w:rFonts w:ascii="Times New Roman" w:eastAsia="Times New Roman" w:hAnsi="Times New Roman" w:cs="Times New Roman"/>
          <w:b/>
          <w:lang w:eastAsia="ru-RU"/>
        </w:rPr>
        <w:t>Утвердить прилагаемые:</w:t>
      </w:r>
    </w:p>
    <w:p w:rsidR="00394358" w:rsidRPr="00394358" w:rsidRDefault="00A3372F" w:rsidP="00394358">
      <w:pPr>
        <w:spacing w:after="0" w:line="240" w:lineRule="auto"/>
        <w:ind w:firstLine="540"/>
        <w:jc w:val="both"/>
        <w:rPr>
          <w:rFonts w:ascii="Times New Roman" w:eastAsia="Times New Roman" w:hAnsi="Times New Roman" w:cs="Times New Roman"/>
          <w:lang w:eastAsia="ru-RU"/>
        </w:rPr>
      </w:pPr>
      <w:hyperlink w:anchor="p41" w:history="1">
        <w:r w:rsidR="00394358" w:rsidRPr="00394358">
          <w:rPr>
            <w:rFonts w:ascii="Times New Roman" w:eastAsia="Times New Roman" w:hAnsi="Times New Roman" w:cs="Times New Roman"/>
            <w:color w:val="0000FF"/>
            <w:lang w:eastAsia="ru-RU"/>
          </w:rPr>
          <w:t>Правила</w:t>
        </w:r>
      </w:hyperlink>
      <w:r w:rsidR="00394358" w:rsidRPr="00394358">
        <w:rPr>
          <w:rFonts w:ascii="Times New Roman" w:eastAsia="Times New Roman" w:hAnsi="Times New Roman" w:cs="Times New Roman"/>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394358" w:rsidRPr="00394358" w:rsidRDefault="00394358" w:rsidP="00394358">
      <w:pPr>
        <w:shd w:val="clear" w:color="auto" w:fill="F4F3F8"/>
        <w:spacing w:after="0" w:line="240" w:lineRule="auto"/>
        <w:rPr>
          <w:rFonts w:ascii="Times New Roman" w:eastAsia="Times New Roman" w:hAnsi="Times New Roman" w:cs="Times New Roman"/>
          <w:color w:val="392C69"/>
          <w:lang w:eastAsia="ru-RU"/>
        </w:rPr>
      </w:pPr>
      <w:proofErr w:type="spellStart"/>
      <w:r w:rsidRPr="00394358">
        <w:rPr>
          <w:rFonts w:ascii="Times New Roman" w:eastAsia="Times New Roman" w:hAnsi="Times New Roman" w:cs="Times New Roman"/>
          <w:color w:val="392C69"/>
          <w:lang w:eastAsia="ru-RU"/>
        </w:rPr>
        <w:t>КонсультантПлюс</w:t>
      </w:r>
      <w:proofErr w:type="spellEnd"/>
      <w:r w:rsidRPr="00394358">
        <w:rPr>
          <w:rFonts w:ascii="Times New Roman" w:eastAsia="Times New Roman" w:hAnsi="Times New Roman" w:cs="Times New Roman"/>
          <w:color w:val="392C69"/>
          <w:lang w:eastAsia="ru-RU"/>
        </w:rPr>
        <w:t>: примечание.</w:t>
      </w:r>
    </w:p>
    <w:p w:rsidR="00394358" w:rsidRPr="00394358" w:rsidRDefault="00394358" w:rsidP="00394358">
      <w:pPr>
        <w:shd w:val="clear" w:color="auto" w:fill="F4F3F8"/>
        <w:spacing w:after="0" w:line="240" w:lineRule="auto"/>
        <w:rPr>
          <w:rFonts w:ascii="Times New Roman" w:eastAsia="Times New Roman" w:hAnsi="Times New Roman" w:cs="Times New Roman"/>
          <w:color w:val="392C69"/>
          <w:lang w:eastAsia="ru-RU"/>
        </w:rPr>
      </w:pPr>
      <w:proofErr w:type="spellStart"/>
      <w:r w:rsidRPr="00394358">
        <w:rPr>
          <w:rFonts w:ascii="Times New Roman" w:eastAsia="Times New Roman" w:hAnsi="Times New Roman" w:cs="Times New Roman"/>
          <w:color w:val="392C69"/>
          <w:lang w:eastAsia="ru-RU"/>
        </w:rPr>
        <w:t>Абз</w:t>
      </w:r>
      <w:proofErr w:type="spellEnd"/>
      <w:r w:rsidRPr="00394358">
        <w:rPr>
          <w:rFonts w:ascii="Times New Roman" w:eastAsia="Times New Roman" w:hAnsi="Times New Roman" w:cs="Times New Roman"/>
          <w:color w:val="392C69"/>
          <w:lang w:eastAsia="ru-RU"/>
        </w:rPr>
        <w:t xml:space="preserve">. 3 п. 1 </w:t>
      </w:r>
      <w:hyperlink w:anchor="p26" w:history="1">
        <w:r w:rsidRPr="00394358">
          <w:rPr>
            <w:rFonts w:ascii="Times New Roman" w:eastAsia="Times New Roman" w:hAnsi="Times New Roman" w:cs="Times New Roman"/>
            <w:color w:val="0000FF"/>
            <w:lang w:eastAsia="ru-RU"/>
          </w:rPr>
          <w:t>вступает</w:t>
        </w:r>
      </w:hyperlink>
      <w:r w:rsidRPr="00394358">
        <w:rPr>
          <w:rFonts w:ascii="Times New Roman" w:eastAsia="Times New Roman" w:hAnsi="Times New Roman" w:cs="Times New Roman"/>
          <w:color w:val="392C69"/>
          <w:lang w:eastAsia="ru-RU"/>
        </w:rPr>
        <w:t xml:space="preserve"> в силу с 01.07.2021.</w:t>
      </w:r>
    </w:p>
    <w:bookmarkStart w:id="0" w:name="p23"/>
    <w:bookmarkEnd w:id="0"/>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fldChar w:fldCharType="begin"/>
      </w:r>
      <w:r w:rsidRPr="00394358">
        <w:rPr>
          <w:rFonts w:ascii="Times New Roman" w:eastAsia="Times New Roman" w:hAnsi="Times New Roman" w:cs="Times New Roman"/>
          <w:lang w:eastAsia="ru-RU"/>
        </w:rPr>
        <w:instrText xml:space="preserve"> HYPERLINK "" \l "p405" </w:instrText>
      </w:r>
      <w:r w:rsidRPr="00394358">
        <w:rPr>
          <w:rFonts w:ascii="Times New Roman" w:eastAsia="Times New Roman" w:hAnsi="Times New Roman" w:cs="Times New Roman"/>
          <w:lang w:eastAsia="ru-RU"/>
        </w:rPr>
        <w:fldChar w:fldCharType="separate"/>
      </w:r>
      <w:r w:rsidRPr="00394358">
        <w:rPr>
          <w:rFonts w:ascii="Times New Roman" w:eastAsia="Times New Roman" w:hAnsi="Times New Roman" w:cs="Times New Roman"/>
          <w:color w:val="0000FF"/>
          <w:lang w:eastAsia="ru-RU"/>
        </w:rPr>
        <w:t>изменения</w:t>
      </w:r>
      <w:r w:rsidRPr="00394358">
        <w:rPr>
          <w:rFonts w:ascii="Times New Roman" w:eastAsia="Times New Roman" w:hAnsi="Times New Roman" w:cs="Times New Roman"/>
          <w:lang w:eastAsia="ru-RU"/>
        </w:rPr>
        <w:fldChar w:fldCharType="end"/>
      </w:r>
      <w:r w:rsidRPr="00394358">
        <w:rPr>
          <w:rFonts w:ascii="Times New Roman" w:eastAsia="Times New Roman" w:hAnsi="Times New Roman" w:cs="Times New Roman"/>
          <w:lang w:eastAsia="ru-RU"/>
        </w:rPr>
        <w:t xml:space="preserve">, которые вносятся в </w:t>
      </w:r>
      <w:hyperlink r:id="rId5" w:history="1">
        <w:r w:rsidRPr="00394358">
          <w:rPr>
            <w:rFonts w:ascii="Times New Roman" w:eastAsia="Times New Roman" w:hAnsi="Times New Roman" w:cs="Times New Roman"/>
            <w:color w:val="0000FF"/>
            <w:lang w:eastAsia="ru-RU"/>
          </w:rPr>
          <w:t>Правила</w:t>
        </w:r>
      </w:hyperlink>
      <w:r w:rsidRPr="00394358">
        <w:rPr>
          <w:rFonts w:ascii="Times New Roman" w:eastAsia="Times New Roman" w:hAnsi="Times New Roman" w:cs="Times New Roman"/>
          <w:lang w:eastAsia="ru-RU"/>
        </w:rPr>
        <w:t xml:space="preserve"> ведения реестра жалоб, плановых и внеплановых проверок, принятых по ним решений и выданных предписаний, представлений, утвержденные постановлением Правительства </w:t>
      </w:r>
      <w:r w:rsidR="005E7196">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w:t>
      </w:r>
      <w:r w:rsidR="005E7196">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2015, N 45, ст. 6246; 2020, N 17, ст. 2765).</w:t>
      </w:r>
    </w:p>
    <w:p w:rsidR="00394358" w:rsidRPr="005E7196" w:rsidRDefault="00394358" w:rsidP="00394358">
      <w:pPr>
        <w:spacing w:after="0" w:line="240" w:lineRule="auto"/>
        <w:ind w:firstLine="540"/>
        <w:jc w:val="both"/>
        <w:rPr>
          <w:rFonts w:ascii="Times New Roman" w:eastAsia="Times New Roman" w:hAnsi="Times New Roman" w:cs="Times New Roman"/>
          <w:b/>
          <w:lang w:eastAsia="ru-RU"/>
        </w:rPr>
      </w:pPr>
      <w:r w:rsidRPr="005E7196">
        <w:rPr>
          <w:rFonts w:ascii="Times New Roman" w:eastAsia="Times New Roman" w:hAnsi="Times New Roman" w:cs="Times New Roman"/>
          <w:b/>
          <w:lang w:eastAsia="ru-RU"/>
        </w:rPr>
        <w:t xml:space="preserve">2. </w:t>
      </w:r>
      <w:r w:rsidR="005E7196">
        <w:rPr>
          <w:rFonts w:ascii="Times New Roman" w:eastAsia="Times New Roman" w:hAnsi="Times New Roman" w:cs="Times New Roman"/>
          <w:b/>
          <w:lang w:eastAsia="ru-RU"/>
        </w:rPr>
        <w:t>П</w:t>
      </w:r>
      <w:r w:rsidRPr="005E7196">
        <w:rPr>
          <w:rFonts w:ascii="Times New Roman" w:eastAsia="Times New Roman" w:hAnsi="Times New Roman" w:cs="Times New Roman"/>
          <w:b/>
          <w:lang w:eastAsia="ru-RU"/>
        </w:rPr>
        <w:t>остановление вступает в силу со дня его официального опубликования, за исключением:</w:t>
      </w:r>
    </w:p>
    <w:bookmarkStart w:id="1" w:name="p25"/>
    <w:bookmarkEnd w:id="1"/>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fldChar w:fldCharType="begin"/>
      </w:r>
      <w:r w:rsidRPr="00394358">
        <w:rPr>
          <w:rFonts w:ascii="Times New Roman" w:eastAsia="Times New Roman" w:hAnsi="Times New Roman" w:cs="Times New Roman"/>
          <w:lang w:eastAsia="ru-RU"/>
        </w:rPr>
        <w:instrText xml:space="preserve"> HYPERLINK "" \l "p285" </w:instrText>
      </w:r>
      <w:r w:rsidRPr="00394358">
        <w:rPr>
          <w:rFonts w:ascii="Times New Roman" w:eastAsia="Times New Roman" w:hAnsi="Times New Roman" w:cs="Times New Roman"/>
          <w:lang w:eastAsia="ru-RU"/>
        </w:rPr>
        <w:fldChar w:fldCharType="separate"/>
      </w:r>
      <w:r w:rsidRPr="00394358">
        <w:rPr>
          <w:rFonts w:ascii="Times New Roman" w:eastAsia="Times New Roman" w:hAnsi="Times New Roman" w:cs="Times New Roman"/>
          <w:color w:val="0000FF"/>
          <w:lang w:eastAsia="ru-RU"/>
        </w:rPr>
        <w:t>пунктов 62</w:t>
      </w:r>
      <w:r w:rsidRPr="00394358">
        <w:rPr>
          <w:rFonts w:ascii="Times New Roman" w:eastAsia="Times New Roman" w:hAnsi="Times New Roman" w:cs="Times New Roman"/>
          <w:lang w:eastAsia="ru-RU"/>
        </w:rPr>
        <w:fldChar w:fldCharType="end"/>
      </w:r>
      <w:r w:rsidRPr="00394358">
        <w:rPr>
          <w:rFonts w:ascii="Times New Roman" w:eastAsia="Times New Roman" w:hAnsi="Times New Roman" w:cs="Times New Roman"/>
          <w:lang w:eastAsia="ru-RU"/>
        </w:rPr>
        <w:t xml:space="preserve"> - </w:t>
      </w:r>
      <w:hyperlink w:anchor="p349" w:history="1">
        <w:r w:rsidRPr="00394358">
          <w:rPr>
            <w:rFonts w:ascii="Times New Roman" w:eastAsia="Times New Roman" w:hAnsi="Times New Roman" w:cs="Times New Roman"/>
            <w:color w:val="0000FF"/>
            <w:lang w:eastAsia="ru-RU"/>
          </w:rPr>
          <w:t>74</w:t>
        </w:r>
      </w:hyperlink>
      <w:r w:rsidRPr="00394358">
        <w:rPr>
          <w:rFonts w:ascii="Times New Roman" w:eastAsia="Times New Roman" w:hAnsi="Times New Roman" w:cs="Times New Roman"/>
          <w:lang w:eastAsia="ru-RU"/>
        </w:rP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которые вступают в силу с 1 июля 2022 г.;</w:t>
      </w:r>
    </w:p>
    <w:bookmarkStart w:id="2" w:name="p26"/>
    <w:bookmarkEnd w:id="2"/>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fldChar w:fldCharType="begin"/>
      </w:r>
      <w:r w:rsidRPr="00394358">
        <w:rPr>
          <w:rFonts w:ascii="Times New Roman" w:eastAsia="Times New Roman" w:hAnsi="Times New Roman" w:cs="Times New Roman"/>
          <w:lang w:eastAsia="ru-RU"/>
        </w:rPr>
        <w:instrText xml:space="preserve"> HYPERLINK "" \l "p23" </w:instrText>
      </w:r>
      <w:r w:rsidRPr="00394358">
        <w:rPr>
          <w:rFonts w:ascii="Times New Roman" w:eastAsia="Times New Roman" w:hAnsi="Times New Roman" w:cs="Times New Roman"/>
          <w:lang w:eastAsia="ru-RU"/>
        </w:rPr>
        <w:fldChar w:fldCharType="separate"/>
      </w:r>
      <w:r w:rsidRPr="00394358">
        <w:rPr>
          <w:rFonts w:ascii="Times New Roman" w:eastAsia="Times New Roman" w:hAnsi="Times New Roman" w:cs="Times New Roman"/>
          <w:color w:val="0000FF"/>
          <w:lang w:eastAsia="ru-RU"/>
        </w:rPr>
        <w:t>абзаца третьего пункта 1</w:t>
      </w:r>
      <w:r w:rsidRPr="00394358">
        <w:rPr>
          <w:rFonts w:ascii="Times New Roman" w:eastAsia="Times New Roman" w:hAnsi="Times New Roman" w:cs="Times New Roman"/>
          <w:lang w:eastAsia="ru-RU"/>
        </w:rPr>
        <w:fldChar w:fldCharType="end"/>
      </w:r>
      <w:r w:rsidRPr="00394358">
        <w:rPr>
          <w:rFonts w:ascii="Times New Roman" w:eastAsia="Times New Roman" w:hAnsi="Times New Roman" w:cs="Times New Roman"/>
          <w:lang w:eastAsia="ru-RU"/>
        </w:rPr>
        <w:t xml:space="preserve"> настоящего постановления, который вступает в силу с 1 июля 2021 г.</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right"/>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Председатель Правительства</w:t>
      </w:r>
      <w:r w:rsidR="005E7196">
        <w:rPr>
          <w:rFonts w:ascii="Times New Roman" w:eastAsia="Times New Roman" w:hAnsi="Times New Roman" w:cs="Times New Roman"/>
          <w:lang w:eastAsia="ru-RU"/>
        </w:rPr>
        <w:t xml:space="preserve"> </w:t>
      </w:r>
      <w:proofErr w:type="gramStart"/>
      <w:r w:rsidR="005E7196">
        <w:rPr>
          <w:rFonts w:ascii="Times New Roman" w:eastAsia="Times New Roman" w:hAnsi="Times New Roman" w:cs="Times New Roman"/>
          <w:lang w:eastAsia="ru-RU"/>
        </w:rPr>
        <w:t xml:space="preserve">РФ  </w:t>
      </w:r>
      <w:r w:rsidRPr="00394358">
        <w:rPr>
          <w:rFonts w:ascii="Times New Roman" w:eastAsia="Times New Roman" w:hAnsi="Times New Roman" w:cs="Times New Roman"/>
          <w:lang w:eastAsia="ru-RU"/>
        </w:rPr>
        <w:t>М.МИШУСТИН</w:t>
      </w:r>
      <w:proofErr w:type="gramEnd"/>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right"/>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Утверждены</w:t>
      </w:r>
    </w:p>
    <w:p w:rsidR="00394358" w:rsidRPr="00394358" w:rsidRDefault="005E7196" w:rsidP="0039435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ПП РФ </w:t>
      </w:r>
      <w:r w:rsidRPr="00394358">
        <w:rPr>
          <w:rFonts w:ascii="Times New Roman" w:eastAsia="Times New Roman" w:hAnsi="Times New Roman" w:cs="Times New Roman"/>
          <w:lang w:eastAsia="ru-RU"/>
        </w:rPr>
        <w:t xml:space="preserve">N </w:t>
      </w:r>
      <w:proofErr w:type="gramStart"/>
      <w:r w:rsidRPr="00394358">
        <w:rPr>
          <w:rFonts w:ascii="Times New Roman" w:eastAsia="Times New Roman" w:hAnsi="Times New Roman" w:cs="Times New Roman"/>
          <w:lang w:eastAsia="ru-RU"/>
        </w:rPr>
        <w:t>1576</w:t>
      </w: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от</w:t>
      </w:r>
      <w:proofErr w:type="gramEnd"/>
      <w:r w:rsidR="00394358" w:rsidRPr="0039435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w:t>
      </w:r>
      <w:r w:rsidR="00394358" w:rsidRPr="00394358">
        <w:rPr>
          <w:rFonts w:ascii="Times New Roman" w:eastAsia="Times New Roman" w:hAnsi="Times New Roman" w:cs="Times New Roman"/>
          <w:lang w:eastAsia="ru-RU"/>
        </w:rPr>
        <w:t>1</w:t>
      </w:r>
      <w:r>
        <w:rPr>
          <w:rFonts w:ascii="Times New Roman" w:eastAsia="Times New Roman" w:hAnsi="Times New Roman" w:cs="Times New Roman"/>
          <w:lang w:eastAsia="ru-RU"/>
        </w:rPr>
        <w:t>.10.</w:t>
      </w:r>
      <w:r w:rsidR="00394358" w:rsidRPr="00394358">
        <w:rPr>
          <w:rFonts w:ascii="Times New Roman" w:eastAsia="Times New Roman" w:hAnsi="Times New Roman" w:cs="Times New Roman"/>
          <w:lang w:eastAsia="ru-RU"/>
        </w:rPr>
        <w:t xml:space="preserve">2020 г. </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bookmarkStart w:id="3" w:name="p41"/>
      <w:bookmarkEnd w:id="3"/>
      <w:r w:rsidRPr="005E7196">
        <w:rPr>
          <w:rFonts w:ascii="Times New Roman" w:eastAsia="Times New Roman" w:hAnsi="Times New Roman" w:cs="Times New Roman"/>
          <w:b/>
          <w:bCs/>
          <w:sz w:val="20"/>
          <w:szCs w:val="20"/>
          <w:lang w:eastAsia="ru-RU"/>
        </w:rPr>
        <w:t>ПРАВИЛА</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ОСУЩЕСТВЛЕНИЯ КОНТРОЛЯ В СФЕРЕ ЗАКУПОК ТОВАРОВ, РАБОТ,</w:t>
      </w:r>
    </w:p>
    <w:p w:rsidR="00394358" w:rsidRPr="005E7196" w:rsidRDefault="00394358" w:rsidP="00394358">
      <w:pPr>
        <w:spacing w:after="0" w:line="240" w:lineRule="auto"/>
        <w:jc w:val="center"/>
        <w:rPr>
          <w:rFonts w:ascii="Times New Roman" w:eastAsia="Times New Roman" w:hAnsi="Times New Roman" w:cs="Times New Roman"/>
          <w:b/>
          <w:bCs/>
          <w:sz w:val="20"/>
          <w:szCs w:val="20"/>
          <w:lang w:eastAsia="ru-RU"/>
        </w:rPr>
      </w:pPr>
      <w:r w:rsidRPr="005E7196">
        <w:rPr>
          <w:rFonts w:ascii="Times New Roman" w:eastAsia="Times New Roman" w:hAnsi="Times New Roman" w:cs="Times New Roman"/>
          <w:b/>
          <w:bCs/>
          <w:sz w:val="20"/>
          <w:szCs w:val="20"/>
          <w:lang w:eastAsia="ru-RU"/>
        </w:rPr>
        <w:t>УСЛУГ В ОТНОШЕНИИ ЗАКАЗЧИКОВ, КОНТРАКТНЫХ СЛУЖБ,</w:t>
      </w:r>
      <w:r w:rsidR="0034310A">
        <w:rPr>
          <w:rFonts w:ascii="Times New Roman" w:eastAsia="Times New Roman" w:hAnsi="Times New Roman" w:cs="Times New Roman"/>
          <w:b/>
          <w:bCs/>
          <w:sz w:val="20"/>
          <w:szCs w:val="20"/>
          <w:lang w:eastAsia="ru-RU"/>
        </w:rPr>
        <w:t xml:space="preserve"> </w:t>
      </w:r>
      <w:r w:rsidRPr="005E7196">
        <w:rPr>
          <w:rFonts w:ascii="Times New Roman" w:eastAsia="Times New Roman" w:hAnsi="Times New Roman" w:cs="Times New Roman"/>
          <w:b/>
          <w:bCs/>
          <w:sz w:val="20"/>
          <w:szCs w:val="20"/>
          <w:lang w:eastAsia="ru-RU"/>
        </w:rPr>
        <w:t>КОНТРАКТНЫХ УПРАВЛЯЮЩИХ, КОМИССИЙ ПО ОСУЩЕСТВЛЕНИЮ ЗАКУПОК</w:t>
      </w:r>
      <w:r w:rsidR="0034310A">
        <w:rPr>
          <w:rFonts w:ascii="Times New Roman" w:eastAsia="Times New Roman" w:hAnsi="Times New Roman" w:cs="Times New Roman"/>
          <w:b/>
          <w:bCs/>
          <w:sz w:val="20"/>
          <w:szCs w:val="20"/>
          <w:lang w:eastAsia="ru-RU"/>
        </w:rPr>
        <w:t xml:space="preserve"> </w:t>
      </w:r>
      <w:r w:rsidRPr="005E7196">
        <w:rPr>
          <w:rFonts w:ascii="Times New Roman" w:eastAsia="Times New Roman" w:hAnsi="Times New Roman" w:cs="Times New Roman"/>
          <w:b/>
          <w:bCs/>
          <w:sz w:val="20"/>
          <w:szCs w:val="20"/>
          <w:lang w:eastAsia="ru-RU"/>
        </w:rPr>
        <w:t>ТОВАРОВ, РАБОТ, УСЛУГ И ИХ ЧЛЕНОВ, УПОЛНОМОЧЕННЫХ ОРГАНОВ,</w:t>
      </w:r>
      <w:r w:rsidR="0034310A">
        <w:rPr>
          <w:rFonts w:ascii="Times New Roman" w:eastAsia="Times New Roman" w:hAnsi="Times New Roman" w:cs="Times New Roman"/>
          <w:b/>
          <w:bCs/>
          <w:sz w:val="20"/>
          <w:szCs w:val="20"/>
          <w:lang w:eastAsia="ru-RU"/>
        </w:rPr>
        <w:t xml:space="preserve"> </w:t>
      </w:r>
      <w:r w:rsidRPr="005E7196">
        <w:rPr>
          <w:rFonts w:ascii="Times New Roman" w:eastAsia="Times New Roman" w:hAnsi="Times New Roman" w:cs="Times New Roman"/>
          <w:b/>
          <w:bCs/>
          <w:sz w:val="20"/>
          <w:szCs w:val="20"/>
          <w:lang w:eastAsia="ru-RU"/>
        </w:rPr>
        <w:t>УПОЛНОМОЧЕННЫХ УЧРЕЖДЕНИЙ, СПЕЦИАЛИЗИРОВАННЫХ ОРГАНИЗАЦИЙ,</w:t>
      </w:r>
      <w:r w:rsidR="0034310A">
        <w:rPr>
          <w:rFonts w:ascii="Times New Roman" w:eastAsia="Times New Roman" w:hAnsi="Times New Roman" w:cs="Times New Roman"/>
          <w:b/>
          <w:bCs/>
          <w:sz w:val="20"/>
          <w:szCs w:val="20"/>
          <w:lang w:eastAsia="ru-RU"/>
        </w:rPr>
        <w:t xml:space="preserve"> </w:t>
      </w:r>
      <w:r w:rsidRPr="005E7196">
        <w:rPr>
          <w:rFonts w:ascii="Times New Roman" w:eastAsia="Times New Roman" w:hAnsi="Times New Roman" w:cs="Times New Roman"/>
          <w:b/>
          <w:bCs/>
          <w:sz w:val="20"/>
          <w:szCs w:val="20"/>
          <w:lang w:eastAsia="ru-RU"/>
        </w:rPr>
        <w:t>ОПЕРАТОРОВ ЭЛЕКТРОННЫХ ПЛОЩАДОК, ОПЕРАТОРОВ</w:t>
      </w:r>
      <w:r w:rsidR="0034310A">
        <w:rPr>
          <w:rFonts w:ascii="Times New Roman" w:eastAsia="Times New Roman" w:hAnsi="Times New Roman" w:cs="Times New Roman"/>
          <w:b/>
          <w:bCs/>
          <w:sz w:val="20"/>
          <w:szCs w:val="20"/>
          <w:lang w:eastAsia="ru-RU"/>
        </w:rPr>
        <w:t xml:space="preserve"> </w:t>
      </w:r>
      <w:r w:rsidRPr="005E7196">
        <w:rPr>
          <w:rFonts w:ascii="Times New Roman" w:eastAsia="Times New Roman" w:hAnsi="Times New Roman" w:cs="Times New Roman"/>
          <w:b/>
          <w:bCs/>
          <w:sz w:val="20"/>
          <w:szCs w:val="20"/>
          <w:lang w:eastAsia="ru-RU"/>
        </w:rPr>
        <w:t>СПЕЦИАЛИЗИРОВАННЫХ ЭЛЕКТРОННЫХ ПЛОЩАДОК</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I. Общие положения</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5E7196" w:rsidRDefault="00394358" w:rsidP="00394358">
      <w:pPr>
        <w:spacing w:after="0" w:line="240" w:lineRule="auto"/>
        <w:ind w:firstLine="540"/>
        <w:jc w:val="both"/>
        <w:rPr>
          <w:rFonts w:ascii="Times New Roman" w:eastAsia="Times New Roman" w:hAnsi="Times New Roman" w:cs="Times New Roman"/>
          <w:u w:val="single"/>
          <w:lang w:eastAsia="ru-RU"/>
        </w:rPr>
      </w:pPr>
      <w:r w:rsidRPr="005E7196">
        <w:rPr>
          <w:rFonts w:ascii="Times New Roman" w:eastAsia="Times New Roman" w:hAnsi="Times New Roman" w:cs="Times New Roman"/>
          <w:b/>
          <w:lang w:eastAsia="ru-RU"/>
        </w:rPr>
        <w:t>1.</w:t>
      </w:r>
      <w:r w:rsidRPr="00394358">
        <w:rPr>
          <w:rFonts w:ascii="Times New Roman" w:eastAsia="Times New Roman" w:hAnsi="Times New Roman" w:cs="Times New Roman"/>
          <w:lang w:eastAsia="ru-RU"/>
        </w:rPr>
        <w:t xml:space="preserve"> </w:t>
      </w:r>
      <w:r w:rsidRPr="005E7196">
        <w:rPr>
          <w:rFonts w:ascii="Times New Roman" w:eastAsia="Times New Roman" w:hAnsi="Times New Roman" w:cs="Times New Roman"/>
          <w:u w:val="single"/>
          <w:lang w:eastAsia="ru-RU"/>
        </w:rPr>
        <w:t>Настоящие Правила определяют:</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проводимых органами контроля, указанными в </w:t>
      </w:r>
      <w:hyperlink r:id="rId6" w:history="1">
        <w:r w:rsidRPr="00394358">
          <w:rPr>
            <w:rFonts w:ascii="Times New Roman" w:eastAsia="Times New Roman" w:hAnsi="Times New Roman" w:cs="Times New Roman"/>
            <w:color w:val="0000FF"/>
            <w:lang w:eastAsia="ru-RU"/>
          </w:rPr>
          <w:t>п</w:t>
        </w:r>
        <w:r w:rsidR="005E7196">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1 ч</w:t>
        </w:r>
        <w:r w:rsidR="005E7196">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 xml:space="preserve"> 1 ст</w:t>
        </w:r>
        <w:r w:rsidR="005E7196">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 xml:space="preserve"> 99</w:t>
        </w:r>
      </w:hyperlink>
      <w:r w:rsidRPr="00394358">
        <w:rPr>
          <w:rFonts w:ascii="Times New Roman" w:eastAsia="Times New Roman" w:hAnsi="Times New Roman" w:cs="Times New Roman"/>
          <w:lang w:eastAsia="ru-RU"/>
        </w:rPr>
        <w:t xml:space="preserve"> </w:t>
      </w:r>
      <w:r w:rsidR="005E7196">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контрольные </w:t>
      </w:r>
      <w:r w:rsidRPr="00394358">
        <w:rPr>
          <w:rFonts w:ascii="Times New Roman" w:eastAsia="Times New Roman" w:hAnsi="Times New Roman" w:cs="Times New Roman"/>
          <w:lang w:eastAsia="ru-RU"/>
        </w:rPr>
        <w:lastRenderedPageBreak/>
        <w:t xml:space="preserve">органы, субъекты контроля), на предмет соответствия действий (бездействия) субъектов контроля требованиям законодательства </w:t>
      </w:r>
      <w:r w:rsidR="005E7196">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критерии отнесения субъекта контроля к определенной категории риска;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порядок и сроки направления и исполнения предписаний контрольных органов;</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перечень должностных лиц контрольных органов, уполномоченных на проведение проверок, а также их права, обязанности и ответственность;</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5E7196">
        <w:rPr>
          <w:rFonts w:ascii="Times New Roman" w:eastAsia="Times New Roman" w:hAnsi="Times New Roman" w:cs="Times New Roman"/>
          <w:b/>
          <w:lang w:eastAsia="ru-RU"/>
        </w:rPr>
        <w:t>2.</w:t>
      </w:r>
      <w:r w:rsidRPr="00394358">
        <w:rPr>
          <w:rFonts w:ascii="Times New Roman" w:eastAsia="Times New Roman" w:hAnsi="Times New Roman" w:cs="Times New Roman"/>
          <w:lang w:eastAsia="ru-RU"/>
        </w:rPr>
        <w:t xml:space="preserve"> В случае если в ходе рассмотрения обращения о нарушении законодательства о контрактной системе в порядке, предусмотренном </w:t>
      </w:r>
      <w:r w:rsidR="005E7196">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порядке рассмотрения обращений граждан </w:t>
      </w:r>
      <w:r w:rsidR="005E7196">
        <w:rPr>
          <w:rFonts w:ascii="Times New Roman" w:eastAsia="Times New Roman" w:hAnsi="Times New Roman" w:cs="Times New Roman"/>
          <w:lang w:eastAsia="ru-RU"/>
        </w:rPr>
        <w:t>РФ</w:t>
      </w:r>
      <w:r w:rsidR="005E7196" w:rsidRPr="00394358">
        <w:rPr>
          <w:rFonts w:ascii="Times New Roman" w:eastAsia="Times New Roman" w:hAnsi="Times New Roman" w:cs="Times New Roman"/>
          <w:lang w:eastAsia="ru-RU"/>
        </w:rPr>
        <w:t xml:space="preserve"> </w:t>
      </w:r>
      <w:r w:rsidRPr="00394358">
        <w:rPr>
          <w:rFonts w:ascii="Times New Roman" w:eastAsia="Times New Roman" w:hAnsi="Times New Roman" w:cs="Times New Roman"/>
          <w:lang w:eastAsia="ru-RU"/>
        </w:rPr>
        <w:t>",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5E7196">
        <w:rPr>
          <w:rFonts w:ascii="Times New Roman" w:eastAsia="Times New Roman" w:hAnsi="Times New Roman" w:cs="Times New Roman"/>
          <w:b/>
          <w:lang w:eastAsia="ru-RU"/>
        </w:rPr>
        <w:t>3.</w:t>
      </w:r>
      <w:r w:rsidRPr="00394358">
        <w:rPr>
          <w:rFonts w:ascii="Times New Roman" w:eastAsia="Times New Roman" w:hAnsi="Times New Roman" w:cs="Times New Roman"/>
          <w:lang w:eastAsia="ru-RU"/>
        </w:rPr>
        <w:t xml:space="preserve"> Настоящие Правила применяются в отношении плановых (внеплановых) проверок, которые были начаты после вступления в силу настоящих Правил.</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II. Формы проведения плановых (внеплановых) проверок, сроки</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и периодичность их проведения</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4" w:name="p65"/>
      <w:bookmarkEnd w:id="4"/>
      <w:r w:rsidRPr="005E7196">
        <w:rPr>
          <w:rFonts w:ascii="Times New Roman" w:eastAsia="Times New Roman" w:hAnsi="Times New Roman" w:cs="Times New Roman"/>
          <w:b/>
          <w:lang w:eastAsia="ru-RU"/>
        </w:rPr>
        <w:t>4.</w:t>
      </w:r>
      <w:r w:rsidRPr="00394358">
        <w:rPr>
          <w:rFonts w:ascii="Times New Roman" w:eastAsia="Times New Roman" w:hAnsi="Times New Roman" w:cs="Times New Roman"/>
          <w:lang w:eastAsia="ru-RU"/>
        </w:rPr>
        <w:t xml:space="preserve"> Контрольные органы осуществляют контроль в сфере закупок путем проведения плановых (внеплановых) проверок.</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5E7196">
        <w:rPr>
          <w:rFonts w:ascii="Times New Roman" w:eastAsia="Times New Roman" w:hAnsi="Times New Roman" w:cs="Times New Roman"/>
          <w:b/>
          <w:u w:val="single"/>
          <w:lang w:eastAsia="ru-RU"/>
        </w:rPr>
        <w:t>Внеплановая проверка</w:t>
      </w:r>
      <w:r w:rsidRPr="00394358">
        <w:rPr>
          <w:rFonts w:ascii="Times New Roman" w:eastAsia="Times New Roman" w:hAnsi="Times New Roman" w:cs="Times New Roman"/>
          <w:lang w:eastAsia="ru-RU"/>
        </w:rPr>
        <w:t xml:space="preserve"> проводится в форме документарной проверки и (или) выездной проверки в порядке, установленном настоящими Правилами.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5E7196">
        <w:rPr>
          <w:rFonts w:ascii="Times New Roman" w:eastAsia="Times New Roman" w:hAnsi="Times New Roman" w:cs="Times New Roman"/>
          <w:b/>
          <w:u w:val="single"/>
          <w:lang w:eastAsia="ru-RU"/>
        </w:rPr>
        <w:t>Плановая проверка</w:t>
      </w:r>
      <w:r w:rsidRPr="00394358">
        <w:rPr>
          <w:rFonts w:ascii="Times New Roman" w:eastAsia="Times New Roman" w:hAnsi="Times New Roman" w:cs="Times New Roman"/>
          <w:lang w:eastAsia="ru-RU"/>
        </w:rPr>
        <w:t xml:space="preserve"> проводится в форме документарной проверки и (или) выездной проверки в порядке, установленном настоящими Правилами.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По результатам проведения внеплановой проверки принимается решение о наличии нарушений законодательства о контрактной системе либо о </w:t>
      </w:r>
      <w:proofErr w:type="spellStart"/>
      <w:r w:rsidRPr="00394358">
        <w:rPr>
          <w:rFonts w:ascii="Times New Roman" w:eastAsia="Times New Roman" w:hAnsi="Times New Roman" w:cs="Times New Roman"/>
          <w:lang w:eastAsia="ru-RU"/>
        </w:rPr>
        <w:t>неподтверждении</w:t>
      </w:r>
      <w:proofErr w:type="spellEnd"/>
      <w:r w:rsidRPr="00394358">
        <w:rPr>
          <w:rFonts w:ascii="Times New Roman" w:eastAsia="Times New Roman" w:hAnsi="Times New Roman" w:cs="Times New Roman"/>
          <w:lang w:eastAsia="ru-RU"/>
        </w:rPr>
        <w:t xml:space="preserve"> таких нарушений в действиях (бездействии) субъектов контроля (далее - решение по результатам проведения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По результатам проведения плановой проверки принимается акт о результатах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w:t>
      </w:r>
      <w:r w:rsidR="005E7196">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в том числе об аннулировании определения поставщиков (подрядчиков, исполнителей) (далее - предписание).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anchor="p370" w:history="1">
        <w:r w:rsidRPr="00394358">
          <w:rPr>
            <w:rFonts w:ascii="Times New Roman" w:eastAsia="Times New Roman" w:hAnsi="Times New Roman" w:cs="Times New Roman"/>
            <w:color w:val="0000FF"/>
            <w:lang w:eastAsia="ru-RU"/>
          </w:rPr>
          <w:t>приложению</w:t>
        </w:r>
      </w:hyperlink>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Проведение плановых и внеплановых проверок может быть возложено на одну комиссию (инспекцию) по проведению плановых (внеплановых) проверок.</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w:t>
      </w:r>
      <w:proofErr w:type="spellStart"/>
      <w:r w:rsidRPr="00394358">
        <w:rPr>
          <w:rFonts w:ascii="Times New Roman" w:eastAsia="Times New Roman" w:hAnsi="Times New Roman" w:cs="Times New Roman"/>
          <w:lang w:eastAsia="ru-RU"/>
        </w:rPr>
        <w:t>неразмещением</w:t>
      </w:r>
      <w:proofErr w:type="spellEnd"/>
      <w:r w:rsidRPr="00394358">
        <w:rPr>
          <w:rFonts w:ascii="Times New Roman" w:eastAsia="Times New Roman" w:hAnsi="Times New Roman" w:cs="Times New Roman"/>
          <w:lang w:eastAsia="ru-RU"/>
        </w:rPr>
        <w:t xml:space="preserve"> в </w:t>
      </w:r>
      <w:r w:rsidR="00236217">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anchor="p115" w:history="1">
        <w:r w:rsidRPr="00394358">
          <w:rPr>
            <w:rFonts w:ascii="Times New Roman" w:eastAsia="Times New Roman" w:hAnsi="Times New Roman" w:cs="Times New Roman"/>
            <w:color w:val="0000FF"/>
            <w:lang w:eastAsia="ru-RU"/>
          </w:rPr>
          <w:t>пунктом 14</w:t>
        </w:r>
      </w:hyperlink>
      <w:r w:rsidRPr="00394358">
        <w:rPr>
          <w:rFonts w:ascii="Times New Roman" w:eastAsia="Times New Roman" w:hAnsi="Times New Roman" w:cs="Times New Roman"/>
          <w:lang w:eastAsia="ru-RU"/>
        </w:rPr>
        <w:t xml:space="preserve"> настоящих Правил, а также в иных случаях, определенных руководителем контрольного органа или уполномоченным им заместителем, решение о </w:t>
      </w:r>
      <w:r w:rsidRPr="00394358">
        <w:rPr>
          <w:rFonts w:ascii="Times New Roman" w:eastAsia="Times New Roman" w:hAnsi="Times New Roman" w:cs="Times New Roman"/>
          <w:lang w:eastAsia="ru-RU"/>
        </w:rPr>
        <w:lastRenderedPageBreak/>
        <w:t>проведении внеплановой выездной проверки принимается руководителем контрольного органа или уполномоченным им заместителем.</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5" w:name="p77"/>
      <w:bookmarkEnd w:id="5"/>
      <w:r w:rsidRPr="00236217">
        <w:rPr>
          <w:rFonts w:ascii="Times New Roman" w:eastAsia="Times New Roman" w:hAnsi="Times New Roman" w:cs="Times New Roman"/>
          <w:b/>
          <w:lang w:eastAsia="ru-RU"/>
        </w:rPr>
        <w:t>5.</w:t>
      </w:r>
      <w:r w:rsidRPr="00394358">
        <w:rPr>
          <w:rFonts w:ascii="Times New Roman" w:eastAsia="Times New Roman" w:hAnsi="Times New Roman" w:cs="Times New Roman"/>
          <w:lang w:eastAsia="ru-RU"/>
        </w:rPr>
        <w:t xml:space="preserve"> </w:t>
      </w:r>
      <w:r w:rsidRPr="00236217">
        <w:rPr>
          <w:rFonts w:ascii="Times New Roman" w:eastAsia="Times New Roman" w:hAnsi="Times New Roman" w:cs="Times New Roman"/>
          <w:b/>
          <w:lang w:eastAsia="ru-RU"/>
        </w:rPr>
        <w:t>Срок проведения внеплановой проверки составляет не более 10 рабочих дней</w:t>
      </w:r>
      <w:r w:rsidRPr="00394358">
        <w:rPr>
          <w:rFonts w:ascii="Times New Roman" w:eastAsia="Times New Roman" w:hAnsi="Times New Roman" w:cs="Times New Roman"/>
          <w:lang w:eastAsia="ru-RU"/>
        </w:rPr>
        <w:t xml:space="preserve">,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anchor="p150" w:history="1">
        <w:r w:rsidRPr="00394358">
          <w:rPr>
            <w:rFonts w:ascii="Times New Roman" w:eastAsia="Times New Roman" w:hAnsi="Times New Roman" w:cs="Times New Roman"/>
            <w:color w:val="0000FF"/>
            <w:lang w:eastAsia="ru-RU"/>
          </w:rPr>
          <w:t>пунктом 27</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7"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236217">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в соответствии с </w:t>
      </w:r>
      <w:hyperlink r:id="rId8" w:history="1">
        <w:r w:rsidRPr="00394358">
          <w:rPr>
            <w:rFonts w:ascii="Times New Roman" w:eastAsia="Times New Roman" w:hAnsi="Times New Roman" w:cs="Times New Roman"/>
            <w:color w:val="0000FF"/>
            <w:lang w:eastAsia="ru-RU"/>
          </w:rPr>
          <w:t>ч</w:t>
        </w:r>
        <w:r w:rsidR="00236217">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236217">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236217">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w:t>
      </w:r>
      <w:r w:rsidR="00236217">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информацию о продлении срока проведения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37" w:history="1">
        <w:r w:rsidRPr="00394358">
          <w:rPr>
            <w:rFonts w:ascii="Times New Roman" w:eastAsia="Times New Roman" w:hAnsi="Times New Roman" w:cs="Times New Roman"/>
            <w:color w:val="0000FF"/>
            <w:lang w:eastAsia="ru-RU"/>
          </w:rPr>
          <w:t>подпунктом "а" пункта 19</w:t>
        </w:r>
      </w:hyperlink>
      <w:r w:rsidRPr="00394358">
        <w:rPr>
          <w:rFonts w:ascii="Times New Roman" w:eastAsia="Times New Roman" w:hAnsi="Times New Roman" w:cs="Times New Roman"/>
          <w:lang w:eastAsia="ru-RU"/>
        </w:rP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anchor="p95" w:history="1">
        <w:r w:rsidRPr="00394358">
          <w:rPr>
            <w:rFonts w:ascii="Times New Roman" w:eastAsia="Times New Roman" w:hAnsi="Times New Roman" w:cs="Times New Roman"/>
            <w:color w:val="0000FF"/>
            <w:lang w:eastAsia="ru-RU"/>
          </w:rPr>
          <w:t>пунктом 8</w:t>
        </w:r>
      </w:hyperlink>
      <w:r w:rsidRPr="00394358">
        <w:rPr>
          <w:rFonts w:ascii="Times New Roman" w:eastAsia="Times New Roman" w:hAnsi="Times New Roman" w:cs="Times New Roman"/>
          <w:lang w:eastAsia="ru-RU"/>
        </w:rPr>
        <w:t xml:space="preserve"> настоящих Правил, после 1 июля 2021 г. направление указанного уведомления не требуется.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236217">
        <w:rPr>
          <w:rFonts w:ascii="Times New Roman" w:eastAsia="Times New Roman" w:hAnsi="Times New Roman" w:cs="Times New Roman"/>
          <w:b/>
          <w:lang w:eastAsia="ru-RU"/>
        </w:rPr>
        <w:t>6</w:t>
      </w:r>
      <w:r w:rsidRPr="00394358">
        <w:rPr>
          <w:rFonts w:ascii="Times New Roman" w:eastAsia="Times New Roman" w:hAnsi="Times New Roman" w:cs="Times New Roman"/>
          <w:lang w:eastAsia="ru-RU"/>
        </w:rPr>
        <w:t xml:space="preserve">. </w:t>
      </w:r>
      <w:r w:rsidRPr="00236217">
        <w:rPr>
          <w:rFonts w:ascii="Times New Roman" w:eastAsia="Times New Roman" w:hAnsi="Times New Roman" w:cs="Times New Roman"/>
          <w:b/>
          <w:lang w:eastAsia="ru-RU"/>
        </w:rPr>
        <w:t>Срок проведения плановой проверки составляет не более 20 рабочих дней со дня начала ее проведения</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Контрольный орган в течение 2 рабочих дней со дня принятия решения о продлении срока проведения плановой проверки размещает в </w:t>
      </w:r>
      <w:hyperlink r:id="rId9"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236217">
        <w:rPr>
          <w:rFonts w:ascii="Times New Roman" w:eastAsia="Times New Roman" w:hAnsi="Times New Roman" w:cs="Times New Roman"/>
          <w:lang w:eastAsia="ru-RU"/>
        </w:rPr>
        <w:t>РФ</w:t>
      </w:r>
      <w:r w:rsidR="00236217" w:rsidRPr="00394358">
        <w:rPr>
          <w:rFonts w:ascii="Times New Roman" w:eastAsia="Times New Roman" w:hAnsi="Times New Roman" w:cs="Times New Roman"/>
          <w:lang w:eastAsia="ru-RU"/>
        </w:rPr>
        <w:t xml:space="preserve"> </w:t>
      </w:r>
      <w:r w:rsidRPr="00394358">
        <w:rPr>
          <w:rFonts w:ascii="Times New Roman" w:eastAsia="Times New Roman" w:hAnsi="Times New Roman" w:cs="Times New Roman"/>
          <w:lang w:eastAsia="ru-RU"/>
        </w:rPr>
        <w:t xml:space="preserve">в соответствии с </w:t>
      </w:r>
      <w:hyperlink r:id="rId10" w:history="1">
        <w:r w:rsidRPr="00394358">
          <w:rPr>
            <w:rFonts w:ascii="Times New Roman" w:eastAsia="Times New Roman" w:hAnsi="Times New Roman" w:cs="Times New Roman"/>
            <w:color w:val="0000FF"/>
            <w:lang w:eastAsia="ru-RU"/>
          </w:rPr>
          <w:t>ч</w:t>
        </w:r>
        <w:r w:rsidR="00236217">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236217">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236217">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в реестре проверок и (или) единой информационной системе информацию о продлении срока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anchor="p95" w:history="1">
        <w:r w:rsidRPr="00394358">
          <w:rPr>
            <w:rFonts w:ascii="Times New Roman" w:eastAsia="Times New Roman" w:hAnsi="Times New Roman" w:cs="Times New Roman"/>
            <w:color w:val="0000FF"/>
            <w:lang w:eastAsia="ru-RU"/>
          </w:rPr>
          <w:t>пунктом 8</w:t>
        </w:r>
      </w:hyperlink>
      <w:r w:rsidRPr="00394358">
        <w:rPr>
          <w:rFonts w:ascii="Times New Roman" w:eastAsia="Times New Roman" w:hAnsi="Times New Roman" w:cs="Times New Roman"/>
          <w:lang w:eastAsia="ru-RU"/>
        </w:rPr>
        <w:t xml:space="preserve"> настоящих Правил, после 1 июля 2021 г. направление указанного уведомления не требуется.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29" w:history="1">
        <w:r w:rsidRPr="00394358">
          <w:rPr>
            <w:rFonts w:ascii="Times New Roman" w:eastAsia="Times New Roman" w:hAnsi="Times New Roman" w:cs="Times New Roman"/>
            <w:color w:val="0000FF"/>
            <w:lang w:eastAsia="ru-RU"/>
          </w:rPr>
          <w:t>подпункта "г" пункта 17</w:t>
        </w:r>
      </w:hyperlink>
      <w:r w:rsidRPr="00394358">
        <w:rPr>
          <w:rFonts w:ascii="Times New Roman" w:eastAsia="Times New Roman" w:hAnsi="Times New Roman" w:cs="Times New Roman"/>
          <w:lang w:eastAsia="ru-RU"/>
        </w:rP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случае если при проведении плановой (внеплановой) проверки субъектами контроля не выполняются требования </w:t>
      </w:r>
      <w:hyperlink w:anchor="p126" w:history="1">
        <w:r w:rsidRPr="00394358">
          <w:rPr>
            <w:rFonts w:ascii="Times New Roman" w:eastAsia="Times New Roman" w:hAnsi="Times New Roman" w:cs="Times New Roman"/>
            <w:color w:val="0000FF"/>
            <w:lang w:eastAsia="ru-RU"/>
          </w:rPr>
          <w:t>подпунктов "а"</w:t>
        </w:r>
      </w:hyperlink>
      <w:r w:rsidRPr="00394358">
        <w:rPr>
          <w:rFonts w:ascii="Times New Roman" w:eastAsia="Times New Roman" w:hAnsi="Times New Roman" w:cs="Times New Roman"/>
          <w:lang w:eastAsia="ru-RU"/>
        </w:rPr>
        <w:t xml:space="preserve"> и </w:t>
      </w:r>
      <w:hyperlink w:anchor="p127" w:history="1">
        <w:r w:rsidRPr="00394358">
          <w:rPr>
            <w:rFonts w:ascii="Times New Roman" w:eastAsia="Times New Roman" w:hAnsi="Times New Roman" w:cs="Times New Roman"/>
            <w:color w:val="0000FF"/>
            <w:lang w:eastAsia="ru-RU"/>
          </w:rPr>
          <w:t>"б" пункта 17</w:t>
        </w:r>
      </w:hyperlink>
      <w:r w:rsidRPr="00394358">
        <w:rPr>
          <w:rFonts w:ascii="Times New Roman" w:eastAsia="Times New Roman" w:hAnsi="Times New Roman" w:cs="Times New Roman"/>
          <w:lang w:eastAsia="ru-RU"/>
        </w:rP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lastRenderedPageBreak/>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w:t>
      </w:r>
      <w:proofErr w:type="spellStart"/>
      <w:r w:rsidRPr="00394358">
        <w:rPr>
          <w:rFonts w:ascii="Times New Roman" w:eastAsia="Times New Roman" w:hAnsi="Times New Roman" w:cs="Times New Roman"/>
          <w:lang w:eastAsia="ru-RU"/>
        </w:rPr>
        <w:t>неподтверждении</w:t>
      </w:r>
      <w:proofErr w:type="spellEnd"/>
      <w:r w:rsidRPr="00394358">
        <w:rPr>
          <w:rFonts w:ascii="Times New Roman" w:eastAsia="Times New Roman" w:hAnsi="Times New Roman" w:cs="Times New Roman"/>
          <w:lang w:eastAsia="ru-RU"/>
        </w:rPr>
        <w:t xml:space="preserve">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w:t>
      </w:r>
      <w:r w:rsidR="00236217">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236217">
        <w:rPr>
          <w:rFonts w:ascii="Times New Roman" w:eastAsia="Times New Roman" w:hAnsi="Times New Roman" w:cs="Times New Roman"/>
          <w:b/>
          <w:lang w:eastAsia="ru-RU"/>
        </w:rPr>
        <w:t>7.</w:t>
      </w:r>
      <w:r w:rsidRPr="00394358">
        <w:rPr>
          <w:rFonts w:ascii="Times New Roman" w:eastAsia="Times New Roman" w:hAnsi="Times New Roman" w:cs="Times New Roman"/>
          <w:lang w:eastAsia="ru-RU"/>
        </w:rPr>
        <w:t xml:space="preserve"> Плановая проверка проводится контрольным органом с учетом соблюдения условий, установленных </w:t>
      </w:r>
      <w:hyperlink r:id="rId11" w:history="1">
        <w:r w:rsidRPr="00394358">
          <w:rPr>
            <w:rFonts w:ascii="Times New Roman" w:eastAsia="Times New Roman" w:hAnsi="Times New Roman" w:cs="Times New Roman"/>
            <w:color w:val="0000FF"/>
            <w:lang w:eastAsia="ru-RU"/>
          </w:rPr>
          <w:t>ч</w:t>
        </w:r>
        <w:r w:rsidR="00236217">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 xml:space="preserve"> 13</w:t>
        </w:r>
      </w:hyperlink>
      <w:r w:rsidRPr="00394358">
        <w:rPr>
          <w:rFonts w:ascii="Times New Roman" w:eastAsia="Times New Roman" w:hAnsi="Times New Roman" w:cs="Times New Roman"/>
          <w:lang w:eastAsia="ru-RU"/>
        </w:rPr>
        <w:t xml:space="preserve"> и </w:t>
      </w:r>
      <w:hyperlink r:id="rId12" w:history="1">
        <w:r w:rsidRPr="00394358">
          <w:rPr>
            <w:rFonts w:ascii="Times New Roman" w:eastAsia="Times New Roman" w:hAnsi="Times New Roman" w:cs="Times New Roman"/>
            <w:color w:val="0000FF"/>
            <w:lang w:eastAsia="ru-RU"/>
          </w:rPr>
          <w:t>14 ст</w:t>
        </w:r>
        <w:r w:rsidR="00236217">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 xml:space="preserve"> 99</w:t>
        </w:r>
      </w:hyperlink>
      <w:r w:rsidRPr="00394358">
        <w:rPr>
          <w:rFonts w:ascii="Times New Roman" w:eastAsia="Times New Roman" w:hAnsi="Times New Roman" w:cs="Times New Roman"/>
          <w:lang w:eastAsia="ru-RU"/>
        </w:rPr>
        <w:t xml:space="preserve"> Федерального закона о контрактной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6" w:name="p95"/>
      <w:bookmarkEnd w:id="6"/>
      <w:r w:rsidRPr="00236217">
        <w:rPr>
          <w:rFonts w:ascii="Times New Roman" w:eastAsia="Times New Roman" w:hAnsi="Times New Roman" w:cs="Times New Roman"/>
          <w:b/>
          <w:lang w:eastAsia="ru-RU"/>
        </w:rPr>
        <w:t>8.</w:t>
      </w:r>
      <w:r w:rsidRPr="00394358">
        <w:rPr>
          <w:rFonts w:ascii="Times New Roman" w:eastAsia="Times New Roman" w:hAnsi="Times New Roman" w:cs="Times New Roman"/>
          <w:lang w:eastAsia="ru-RU"/>
        </w:rPr>
        <w:t xml:space="preserve">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anchor="p136" w:history="1">
        <w:r w:rsidRPr="00394358">
          <w:rPr>
            <w:rFonts w:ascii="Times New Roman" w:eastAsia="Times New Roman" w:hAnsi="Times New Roman" w:cs="Times New Roman"/>
            <w:color w:val="0000FF"/>
            <w:lang w:eastAsia="ru-RU"/>
          </w:rPr>
          <w:t>пунктом 19</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w:t>
      </w:r>
      <w:proofErr w:type="spellStart"/>
      <w:r w:rsidRPr="00394358">
        <w:rPr>
          <w:rFonts w:ascii="Times New Roman" w:eastAsia="Times New Roman" w:hAnsi="Times New Roman" w:cs="Times New Roman"/>
          <w:lang w:eastAsia="ru-RU"/>
        </w:rPr>
        <w:t>гос</w:t>
      </w:r>
      <w:r w:rsidR="00236217">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ую</w:t>
      </w:r>
      <w:proofErr w:type="spellEnd"/>
      <w:r w:rsidRPr="00394358">
        <w:rPr>
          <w:rFonts w:ascii="Times New Roman" w:eastAsia="Times New Roman" w:hAnsi="Times New Roman" w:cs="Times New Roman"/>
          <w:lang w:eastAsia="ru-RU"/>
        </w:rPr>
        <w:t xml:space="preserve"> тайну, осуществляется в соответствии с требованиями законодательства </w:t>
      </w:r>
      <w:r w:rsidR="00236217">
        <w:rPr>
          <w:rFonts w:ascii="Times New Roman" w:eastAsia="Times New Roman" w:hAnsi="Times New Roman" w:cs="Times New Roman"/>
          <w:lang w:eastAsia="ru-RU"/>
        </w:rPr>
        <w:t>РФ</w:t>
      </w:r>
      <w:r w:rsidR="00236217" w:rsidRPr="00394358">
        <w:rPr>
          <w:rFonts w:ascii="Times New Roman" w:eastAsia="Times New Roman" w:hAnsi="Times New Roman" w:cs="Times New Roman"/>
          <w:lang w:eastAsia="ru-RU"/>
        </w:rPr>
        <w:t xml:space="preserve"> </w:t>
      </w:r>
      <w:r w:rsidRPr="00394358">
        <w:rPr>
          <w:rFonts w:ascii="Times New Roman" w:eastAsia="Times New Roman" w:hAnsi="Times New Roman" w:cs="Times New Roman"/>
          <w:lang w:eastAsia="ru-RU"/>
        </w:rPr>
        <w:t>о государственной тайне.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236217">
        <w:rPr>
          <w:rFonts w:ascii="Times New Roman" w:eastAsia="Times New Roman" w:hAnsi="Times New Roman" w:cs="Times New Roman"/>
          <w:b/>
          <w:lang w:eastAsia="ru-RU"/>
        </w:rPr>
        <w:t>9</w:t>
      </w:r>
      <w:r w:rsidRPr="00394358">
        <w:rPr>
          <w:rFonts w:ascii="Times New Roman" w:eastAsia="Times New Roman" w:hAnsi="Times New Roman" w:cs="Times New Roman"/>
          <w:lang w:eastAsia="ru-RU"/>
        </w:rPr>
        <w:t xml:space="preserve">. В случае если федеральным органом исполнительной власти, органом исполнительной власти субъекта </w:t>
      </w:r>
      <w:r w:rsidR="00236217">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случае если контрольным органом в сфере </w:t>
      </w:r>
      <w:proofErr w:type="spellStart"/>
      <w:r w:rsidRPr="00394358">
        <w:rPr>
          <w:rFonts w:ascii="Times New Roman" w:eastAsia="Times New Roman" w:hAnsi="Times New Roman" w:cs="Times New Roman"/>
          <w:lang w:eastAsia="ru-RU"/>
        </w:rPr>
        <w:t>гос</w:t>
      </w:r>
      <w:r w:rsidR="00236217">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го</w:t>
      </w:r>
      <w:proofErr w:type="spellEnd"/>
      <w:r w:rsidRPr="00394358">
        <w:rPr>
          <w:rFonts w:ascii="Times New Roman" w:eastAsia="Times New Roman" w:hAnsi="Times New Roman" w:cs="Times New Roman"/>
          <w:lang w:eastAsia="ru-RU"/>
        </w:rPr>
        <w:t xml:space="preserve">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236217">
        <w:rPr>
          <w:rFonts w:ascii="Times New Roman" w:eastAsia="Times New Roman" w:hAnsi="Times New Roman" w:cs="Times New Roman"/>
          <w:b/>
          <w:lang w:eastAsia="ru-RU"/>
        </w:rPr>
        <w:t>10.</w:t>
      </w:r>
      <w:r w:rsidRPr="00394358">
        <w:rPr>
          <w:rFonts w:ascii="Times New Roman" w:eastAsia="Times New Roman" w:hAnsi="Times New Roman" w:cs="Times New Roman"/>
          <w:lang w:eastAsia="ru-RU"/>
        </w:rPr>
        <w:t xml:space="preserve"> В случае если органом исполнительной власти субъекта </w:t>
      </w:r>
      <w:r w:rsidR="00236217">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w:t>
      </w:r>
      <w:r w:rsidRPr="00394358">
        <w:rPr>
          <w:rFonts w:ascii="Times New Roman" w:eastAsia="Times New Roman" w:hAnsi="Times New Roman" w:cs="Times New Roman"/>
          <w:lang w:eastAsia="ru-RU"/>
        </w:rPr>
        <w:lastRenderedPageBreak/>
        <w:t xml:space="preserve">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w:t>
      </w:r>
      <w:r w:rsidR="00236217">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и (или) предписание, выданное этим органом исполнительной власти.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236217">
        <w:rPr>
          <w:rFonts w:ascii="Times New Roman" w:eastAsia="Times New Roman" w:hAnsi="Times New Roman" w:cs="Times New Roman"/>
          <w:b/>
          <w:lang w:eastAsia="ru-RU"/>
        </w:rPr>
        <w:t>11.</w:t>
      </w:r>
      <w:r w:rsidRPr="00394358">
        <w:rPr>
          <w:rFonts w:ascii="Times New Roman" w:eastAsia="Times New Roman" w:hAnsi="Times New Roman" w:cs="Times New Roman"/>
          <w:lang w:eastAsia="ru-RU"/>
        </w:rPr>
        <w:t xml:space="preserve"> </w:t>
      </w:r>
      <w:r w:rsidRPr="00236217">
        <w:rPr>
          <w:rFonts w:ascii="Times New Roman" w:eastAsia="Times New Roman" w:hAnsi="Times New Roman" w:cs="Times New Roman"/>
          <w:u w:val="single"/>
          <w:lang w:eastAsia="ru-RU"/>
        </w:rPr>
        <w:t>Материалы</w:t>
      </w:r>
      <w:r w:rsidRPr="00394358">
        <w:rPr>
          <w:rFonts w:ascii="Times New Roman" w:eastAsia="Times New Roman" w:hAnsi="Times New Roman" w:cs="Times New Roman"/>
          <w:lang w:eastAsia="ru-RU"/>
        </w:rPr>
        <w:t xml:space="preserve"> по итогам проведения </w:t>
      </w:r>
      <w:r w:rsidRPr="00236217">
        <w:rPr>
          <w:rFonts w:ascii="Times New Roman" w:eastAsia="Times New Roman" w:hAnsi="Times New Roman" w:cs="Times New Roman"/>
          <w:u w:val="single"/>
          <w:lang w:eastAsia="ru-RU"/>
        </w:rPr>
        <w:t>плановых (внеплановых) проверок хранятся</w:t>
      </w:r>
      <w:r w:rsidRPr="00394358">
        <w:rPr>
          <w:rFonts w:ascii="Times New Roman" w:eastAsia="Times New Roman" w:hAnsi="Times New Roman" w:cs="Times New Roman"/>
          <w:lang w:eastAsia="ru-RU"/>
        </w:rPr>
        <w:t xml:space="preserve"> контрольным органом </w:t>
      </w:r>
      <w:r w:rsidRPr="00236217">
        <w:rPr>
          <w:rFonts w:ascii="Times New Roman" w:eastAsia="Times New Roman" w:hAnsi="Times New Roman" w:cs="Times New Roman"/>
          <w:b/>
          <w:lang w:eastAsia="ru-RU"/>
        </w:rPr>
        <w:t>не менее чем 3 года</w:t>
      </w:r>
      <w:r w:rsidRPr="00394358">
        <w:rPr>
          <w:rFonts w:ascii="Times New Roman" w:eastAsia="Times New Roman" w:hAnsi="Times New Roman" w:cs="Times New Roman"/>
          <w:lang w:eastAsia="ru-RU"/>
        </w:rPr>
        <w:t xml:space="preserve">, за исключением случаев, если требованиями законодательства </w:t>
      </w:r>
      <w:r w:rsidR="00236217">
        <w:rPr>
          <w:rFonts w:ascii="Times New Roman" w:eastAsia="Times New Roman" w:hAnsi="Times New Roman" w:cs="Times New Roman"/>
          <w:lang w:eastAsia="ru-RU"/>
        </w:rPr>
        <w:t>РФ</w:t>
      </w:r>
      <w:r w:rsidR="00236217" w:rsidRPr="00394358">
        <w:rPr>
          <w:rFonts w:ascii="Times New Roman" w:eastAsia="Times New Roman" w:hAnsi="Times New Roman" w:cs="Times New Roman"/>
          <w:lang w:eastAsia="ru-RU"/>
        </w:rPr>
        <w:t xml:space="preserve"> </w:t>
      </w:r>
      <w:r w:rsidRPr="00394358">
        <w:rPr>
          <w:rFonts w:ascii="Times New Roman" w:eastAsia="Times New Roman" w:hAnsi="Times New Roman" w:cs="Times New Roman"/>
          <w:lang w:eastAsia="ru-RU"/>
        </w:rPr>
        <w:t xml:space="preserve">о </w:t>
      </w:r>
      <w:proofErr w:type="spellStart"/>
      <w:r w:rsidRPr="00394358">
        <w:rPr>
          <w:rFonts w:ascii="Times New Roman" w:eastAsia="Times New Roman" w:hAnsi="Times New Roman" w:cs="Times New Roman"/>
          <w:lang w:eastAsia="ru-RU"/>
        </w:rPr>
        <w:t>гос</w:t>
      </w:r>
      <w:proofErr w:type="spellEnd"/>
      <w:r w:rsidR="00236217">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ой тайне предусмотрены иные сроки для хранения материалов проведения плановой (внеплановой) проверки.</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III. Права и обязанности должностных лиц контрольного</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органа при проведении плановых (внеплановых) проверок</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14259F" w:rsidRDefault="00394358" w:rsidP="00394358">
      <w:pPr>
        <w:spacing w:after="0" w:line="240" w:lineRule="auto"/>
        <w:ind w:firstLine="540"/>
        <w:jc w:val="both"/>
        <w:rPr>
          <w:rFonts w:ascii="Times New Roman" w:eastAsia="Times New Roman" w:hAnsi="Times New Roman" w:cs="Times New Roman"/>
          <w:b/>
          <w:u w:val="single"/>
          <w:lang w:eastAsia="ru-RU"/>
        </w:rPr>
      </w:pPr>
      <w:r w:rsidRPr="00236217">
        <w:rPr>
          <w:rFonts w:ascii="Times New Roman" w:eastAsia="Times New Roman" w:hAnsi="Times New Roman" w:cs="Times New Roman"/>
          <w:b/>
          <w:lang w:eastAsia="ru-RU"/>
        </w:rPr>
        <w:t>12</w:t>
      </w:r>
      <w:r w:rsidRPr="00394358">
        <w:rPr>
          <w:rFonts w:ascii="Times New Roman" w:eastAsia="Times New Roman" w:hAnsi="Times New Roman" w:cs="Times New Roman"/>
          <w:lang w:eastAsia="ru-RU"/>
        </w:rPr>
        <w:t xml:space="preserve">. </w:t>
      </w:r>
      <w:r w:rsidRPr="00236217">
        <w:rPr>
          <w:rFonts w:ascii="Times New Roman" w:eastAsia="Times New Roman" w:hAnsi="Times New Roman" w:cs="Times New Roman"/>
          <w:u w:val="single"/>
          <w:lang w:eastAsia="ru-RU"/>
        </w:rPr>
        <w:t xml:space="preserve">При проведении плановых (внеплановых) проверок </w:t>
      </w:r>
      <w:r w:rsidRPr="00A3372F">
        <w:rPr>
          <w:rFonts w:ascii="Times New Roman" w:eastAsia="Times New Roman" w:hAnsi="Times New Roman" w:cs="Times New Roman"/>
          <w:b/>
          <w:u w:val="single"/>
          <w:lang w:eastAsia="ru-RU"/>
        </w:rPr>
        <w:t>должностные лица контрольного органа</w:t>
      </w:r>
      <w:r w:rsidRPr="00236217">
        <w:rPr>
          <w:rFonts w:ascii="Times New Roman" w:eastAsia="Times New Roman" w:hAnsi="Times New Roman" w:cs="Times New Roman"/>
          <w:u w:val="single"/>
          <w:lang w:eastAsia="ru-RU"/>
        </w:rPr>
        <w:t xml:space="preserve">, уполномоченные на осуществление контроля, </w:t>
      </w:r>
      <w:r w:rsidRPr="0014259F">
        <w:rPr>
          <w:rFonts w:ascii="Times New Roman" w:eastAsia="Times New Roman" w:hAnsi="Times New Roman" w:cs="Times New Roman"/>
          <w:b/>
          <w:u w:val="single"/>
          <w:lang w:eastAsia="ru-RU"/>
        </w:rPr>
        <w:t>имеют право:</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обращаться в суд, арбитражный суд с исками о признании осуществленных закупок недействительными в соответствии с Гражданским </w:t>
      </w:r>
      <w:hyperlink r:id="rId13" w:history="1">
        <w:r w:rsidRPr="00394358">
          <w:rPr>
            <w:rFonts w:ascii="Times New Roman" w:eastAsia="Times New Roman" w:hAnsi="Times New Roman" w:cs="Times New Roman"/>
            <w:color w:val="0000FF"/>
            <w:lang w:eastAsia="ru-RU"/>
          </w:rPr>
          <w:t>кодексом</w:t>
        </w:r>
      </w:hyperlink>
      <w:r w:rsidRPr="00394358">
        <w:rPr>
          <w:rFonts w:ascii="Times New Roman" w:eastAsia="Times New Roman" w:hAnsi="Times New Roman" w:cs="Times New Roman"/>
          <w:lang w:eastAsia="ru-RU"/>
        </w:rPr>
        <w:t xml:space="preserve"> </w:t>
      </w:r>
      <w:r w:rsidR="0014259F">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составлять протоколы об административных правонарушениях, связанных с нарушениями закон</w:t>
      </w:r>
      <w:r w:rsidR="0014259F">
        <w:rPr>
          <w:rFonts w:ascii="Times New Roman" w:eastAsia="Times New Roman" w:hAnsi="Times New Roman" w:cs="Times New Roman"/>
          <w:lang w:eastAsia="ru-RU"/>
        </w:rPr>
        <w:t>-</w:t>
      </w:r>
      <w:proofErr w:type="spellStart"/>
      <w:r w:rsidRPr="00394358">
        <w:rPr>
          <w:rFonts w:ascii="Times New Roman" w:eastAsia="Times New Roman" w:hAnsi="Times New Roman" w:cs="Times New Roman"/>
          <w:lang w:eastAsia="ru-RU"/>
        </w:rPr>
        <w:t>ва</w:t>
      </w:r>
      <w:proofErr w:type="spellEnd"/>
      <w:r w:rsidRPr="00394358">
        <w:rPr>
          <w:rFonts w:ascii="Times New Roman" w:eastAsia="Times New Roman" w:hAnsi="Times New Roman" w:cs="Times New Roman"/>
          <w:lang w:eastAsia="ru-RU"/>
        </w:rPr>
        <w:t xml:space="preserve">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д) выдавать предписания.</w:t>
      </w:r>
    </w:p>
    <w:p w:rsidR="00394358" w:rsidRPr="0014259F" w:rsidRDefault="00394358" w:rsidP="00394358">
      <w:pPr>
        <w:spacing w:after="0" w:line="240" w:lineRule="auto"/>
        <w:ind w:firstLine="540"/>
        <w:jc w:val="both"/>
        <w:rPr>
          <w:rFonts w:ascii="Times New Roman" w:eastAsia="Times New Roman" w:hAnsi="Times New Roman" w:cs="Times New Roman"/>
          <w:b/>
          <w:u w:val="single"/>
          <w:lang w:eastAsia="ru-RU"/>
        </w:rPr>
      </w:pPr>
      <w:r w:rsidRPr="0014259F">
        <w:rPr>
          <w:rFonts w:ascii="Times New Roman" w:eastAsia="Times New Roman" w:hAnsi="Times New Roman" w:cs="Times New Roman"/>
          <w:b/>
          <w:lang w:eastAsia="ru-RU"/>
        </w:rPr>
        <w:t>13.</w:t>
      </w:r>
      <w:r w:rsidRPr="00394358">
        <w:rPr>
          <w:rFonts w:ascii="Times New Roman" w:eastAsia="Times New Roman" w:hAnsi="Times New Roman" w:cs="Times New Roman"/>
          <w:lang w:eastAsia="ru-RU"/>
        </w:rPr>
        <w:t xml:space="preserve"> </w:t>
      </w:r>
      <w:r w:rsidRPr="00A3372F">
        <w:rPr>
          <w:rFonts w:ascii="Times New Roman" w:eastAsia="Times New Roman" w:hAnsi="Times New Roman" w:cs="Times New Roman"/>
          <w:b/>
          <w:u w:val="single"/>
          <w:lang w:eastAsia="ru-RU"/>
        </w:rPr>
        <w:t>Должностные лица контрольного органа</w:t>
      </w:r>
      <w:r w:rsidRPr="0014259F">
        <w:rPr>
          <w:rFonts w:ascii="Times New Roman" w:eastAsia="Times New Roman" w:hAnsi="Times New Roman" w:cs="Times New Roman"/>
          <w:u w:val="single"/>
          <w:lang w:eastAsia="ru-RU"/>
        </w:rPr>
        <w:t xml:space="preserve">, уполномоченные на осуществление контроля, </w:t>
      </w:r>
      <w:r w:rsidRPr="0014259F">
        <w:rPr>
          <w:rFonts w:ascii="Times New Roman" w:eastAsia="Times New Roman" w:hAnsi="Times New Roman" w:cs="Times New Roman"/>
          <w:b/>
          <w:u w:val="single"/>
          <w:lang w:eastAsia="ru-RU"/>
        </w:rPr>
        <w:t>имеют</w:t>
      </w:r>
      <w:r w:rsidRPr="0014259F">
        <w:rPr>
          <w:rFonts w:ascii="Times New Roman" w:eastAsia="Times New Roman" w:hAnsi="Times New Roman" w:cs="Times New Roman"/>
          <w:u w:val="single"/>
          <w:lang w:eastAsia="ru-RU"/>
        </w:rPr>
        <w:t xml:space="preserve"> следующие</w:t>
      </w:r>
      <w:r w:rsidRPr="0014259F">
        <w:rPr>
          <w:rFonts w:ascii="Times New Roman" w:eastAsia="Times New Roman" w:hAnsi="Times New Roman" w:cs="Times New Roman"/>
          <w:b/>
          <w:u w:val="single"/>
          <w:lang w:eastAsia="ru-RU"/>
        </w:rPr>
        <w:t xml:space="preserve"> обязанности: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а) не разглашать сведения, составляющие </w:t>
      </w:r>
      <w:proofErr w:type="spellStart"/>
      <w:r w:rsidRPr="00394358">
        <w:rPr>
          <w:rFonts w:ascii="Times New Roman" w:eastAsia="Times New Roman" w:hAnsi="Times New Roman" w:cs="Times New Roman"/>
          <w:lang w:eastAsia="ru-RU"/>
        </w:rPr>
        <w:t>гос</w:t>
      </w:r>
      <w:proofErr w:type="spellEnd"/>
      <w:r w:rsidR="0014259F">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7" w:name="p115"/>
      <w:bookmarkEnd w:id="7"/>
      <w:r w:rsidRPr="0014259F">
        <w:rPr>
          <w:rFonts w:ascii="Times New Roman" w:eastAsia="Times New Roman" w:hAnsi="Times New Roman" w:cs="Times New Roman"/>
          <w:b/>
          <w:lang w:eastAsia="ru-RU"/>
        </w:rPr>
        <w:t>14.</w:t>
      </w:r>
      <w:r w:rsidRPr="00394358">
        <w:rPr>
          <w:rFonts w:ascii="Times New Roman" w:eastAsia="Times New Roman" w:hAnsi="Times New Roman" w:cs="Times New Roman"/>
          <w:lang w:eastAsia="ru-RU"/>
        </w:rPr>
        <w:t xml:space="preserve">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контроля в </w:t>
      </w:r>
      <w:r w:rsidR="0014259F">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В случае если в ходе проведения плановой (внеплановой) проверки контрольным органом установлено, что информация и документы, размещенные в </w:t>
      </w:r>
      <w:r w:rsidR="0014259F">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w:t>
      </w:r>
      <w:r w:rsidR="0014259F">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14259F">
        <w:rPr>
          <w:rFonts w:ascii="Times New Roman" w:eastAsia="Times New Roman" w:hAnsi="Times New Roman" w:cs="Times New Roman"/>
          <w:b/>
          <w:lang w:eastAsia="ru-RU"/>
        </w:rPr>
        <w:t>15.</w:t>
      </w:r>
      <w:r w:rsidRPr="00394358">
        <w:rPr>
          <w:rFonts w:ascii="Times New Roman" w:eastAsia="Times New Roman" w:hAnsi="Times New Roman" w:cs="Times New Roman"/>
          <w:lang w:eastAsia="ru-RU"/>
        </w:rPr>
        <w:t xml:space="preserve"> Должностные лица контрольного органа при проведении плановых (внеплановых) проверок несут ответственность, предусмотренную законодательством </w:t>
      </w:r>
      <w:r w:rsidR="0014259F">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IV. Права и обязанности лиц, в отношении которых проводятся</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плановые (внеплановые) проверки</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14259F" w:rsidRDefault="00394358" w:rsidP="00394358">
      <w:pPr>
        <w:spacing w:after="0" w:line="240" w:lineRule="auto"/>
        <w:ind w:firstLine="540"/>
        <w:jc w:val="both"/>
        <w:rPr>
          <w:rFonts w:ascii="Times New Roman" w:eastAsia="Times New Roman" w:hAnsi="Times New Roman" w:cs="Times New Roman"/>
          <w:u w:val="single"/>
          <w:lang w:eastAsia="ru-RU"/>
        </w:rPr>
      </w:pPr>
      <w:r w:rsidRPr="0014259F">
        <w:rPr>
          <w:rFonts w:ascii="Times New Roman" w:eastAsia="Times New Roman" w:hAnsi="Times New Roman" w:cs="Times New Roman"/>
          <w:b/>
          <w:lang w:eastAsia="ru-RU"/>
        </w:rPr>
        <w:t>16</w:t>
      </w:r>
      <w:r w:rsidRPr="00394358">
        <w:rPr>
          <w:rFonts w:ascii="Times New Roman" w:eastAsia="Times New Roman" w:hAnsi="Times New Roman" w:cs="Times New Roman"/>
          <w:lang w:eastAsia="ru-RU"/>
        </w:rPr>
        <w:t xml:space="preserve">. </w:t>
      </w:r>
      <w:r w:rsidRPr="0014259F">
        <w:rPr>
          <w:rFonts w:ascii="Times New Roman" w:eastAsia="Times New Roman" w:hAnsi="Times New Roman" w:cs="Times New Roman"/>
          <w:u w:val="single"/>
          <w:lang w:eastAsia="ru-RU"/>
        </w:rPr>
        <w:t>Лица, в отношении которых проводятся плановые (внеплановые) проверки, имеют право:</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получать полную, актуальную и достоверную информацию о порядке проведения плановой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б) обращаться в суд, арбитражный суд с исками, в </w:t>
      </w:r>
      <w:proofErr w:type="spellStart"/>
      <w:r w:rsidRPr="00394358">
        <w:rPr>
          <w:rFonts w:ascii="Times New Roman" w:eastAsia="Times New Roman" w:hAnsi="Times New Roman" w:cs="Times New Roman"/>
          <w:lang w:eastAsia="ru-RU"/>
        </w:rPr>
        <w:t>т</w:t>
      </w:r>
      <w:r w:rsidR="00610EE2">
        <w:rPr>
          <w:rFonts w:ascii="Times New Roman" w:eastAsia="Times New Roman" w:hAnsi="Times New Roman" w:cs="Times New Roman"/>
          <w:lang w:eastAsia="ru-RU"/>
        </w:rPr>
        <w:t>.ч</w:t>
      </w:r>
      <w:proofErr w:type="spellEnd"/>
      <w:r w:rsidR="00610EE2">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 xml:space="preserve"> с исками о восстановлении нарушенных прав;</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14259F">
        <w:rPr>
          <w:rFonts w:ascii="Times New Roman" w:eastAsia="Times New Roman" w:hAnsi="Times New Roman" w:cs="Times New Roman"/>
          <w:b/>
          <w:lang w:eastAsia="ru-RU"/>
        </w:rPr>
        <w:t>17.</w:t>
      </w:r>
      <w:r w:rsidRPr="00394358">
        <w:rPr>
          <w:rFonts w:ascii="Times New Roman" w:eastAsia="Times New Roman" w:hAnsi="Times New Roman" w:cs="Times New Roman"/>
          <w:lang w:eastAsia="ru-RU"/>
        </w:rPr>
        <w:t xml:space="preserve"> </w:t>
      </w:r>
      <w:r w:rsidRPr="00610EE2">
        <w:rPr>
          <w:rFonts w:ascii="Times New Roman" w:eastAsia="Times New Roman" w:hAnsi="Times New Roman" w:cs="Times New Roman"/>
          <w:u w:val="single"/>
          <w:lang w:eastAsia="ru-RU"/>
        </w:rPr>
        <w:t>Лица, в отношении которых проводится плановая (внеплановая) проверка, имеют следующие обязанности: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8" w:name="p126"/>
      <w:bookmarkEnd w:id="8"/>
      <w:r w:rsidRPr="00394358">
        <w:rPr>
          <w:rFonts w:ascii="Times New Roman" w:eastAsia="Times New Roman" w:hAnsi="Times New Roman" w:cs="Times New Roman"/>
          <w:lang w:eastAsia="ru-RU"/>
        </w:rPr>
        <w:t xml:space="preserve">а) представлять в контрольный орган, должностным лицам контрольного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w:t>
      </w:r>
      <w:r w:rsidR="0014259F">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w:t>
      </w:r>
      <w:r w:rsidRPr="00394358">
        <w:rPr>
          <w:rFonts w:ascii="Times New Roman" w:eastAsia="Times New Roman" w:hAnsi="Times New Roman" w:cs="Times New Roman"/>
          <w:lang w:eastAsia="ru-RU"/>
        </w:rPr>
        <w:lastRenderedPageBreak/>
        <w:t>исполнителя) или аккредитации участника закупки на электронной площадке, специализированной электронной площадке;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9" w:name="p127"/>
      <w:bookmarkEnd w:id="9"/>
      <w:r w:rsidRPr="00394358">
        <w:rPr>
          <w:rFonts w:ascii="Times New Roman" w:eastAsia="Times New Roman" w:hAnsi="Times New Roman" w:cs="Times New Roman"/>
          <w:lang w:eastAsia="ru-RU"/>
        </w:rPr>
        <w:t xml:space="preserve">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w:t>
      </w:r>
      <w:proofErr w:type="spellStart"/>
      <w:r w:rsidRPr="00394358">
        <w:rPr>
          <w:rFonts w:ascii="Times New Roman" w:eastAsia="Times New Roman" w:hAnsi="Times New Roman" w:cs="Times New Roman"/>
          <w:lang w:eastAsia="ru-RU"/>
        </w:rPr>
        <w:t>гос</w:t>
      </w:r>
      <w:r w:rsidR="0014259F">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ую</w:t>
      </w:r>
      <w:proofErr w:type="spellEnd"/>
      <w:r w:rsidRPr="00394358">
        <w:rPr>
          <w:rFonts w:ascii="Times New Roman" w:eastAsia="Times New Roman" w:hAnsi="Times New Roman" w:cs="Times New Roman"/>
          <w:lang w:eastAsia="ru-RU"/>
        </w:rPr>
        <w:t xml:space="preserve"> тайну), а также объяснения в устной форме;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исполнять в установленные сроки предписания;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10" w:name="p129"/>
      <w:bookmarkEnd w:id="10"/>
      <w:r w:rsidRPr="00394358">
        <w:rPr>
          <w:rFonts w:ascii="Times New Roman" w:eastAsia="Times New Roman" w:hAnsi="Times New Roman" w:cs="Times New Roman"/>
          <w:lang w:eastAsia="ru-RU"/>
        </w:rP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14259F">
        <w:rPr>
          <w:rFonts w:ascii="Times New Roman" w:eastAsia="Times New Roman" w:hAnsi="Times New Roman" w:cs="Times New Roman"/>
          <w:b/>
          <w:lang w:eastAsia="ru-RU"/>
        </w:rPr>
        <w:t>18</w:t>
      </w:r>
      <w:r w:rsidRPr="00394358">
        <w:rPr>
          <w:rFonts w:ascii="Times New Roman" w:eastAsia="Times New Roman" w:hAnsi="Times New Roman" w:cs="Times New Roman"/>
          <w:lang w:eastAsia="ru-RU"/>
        </w:rPr>
        <w:t xml:space="preserve">. Представление в контрольный орган информации и документов, указанных в </w:t>
      </w:r>
      <w:hyperlink w:anchor="p126" w:history="1">
        <w:r w:rsidRPr="00394358">
          <w:rPr>
            <w:rFonts w:ascii="Times New Roman" w:eastAsia="Times New Roman" w:hAnsi="Times New Roman" w:cs="Times New Roman"/>
            <w:color w:val="0000FF"/>
            <w:lang w:eastAsia="ru-RU"/>
          </w:rPr>
          <w:t>подпункте "а" пункта 17</w:t>
        </w:r>
      </w:hyperlink>
      <w:r w:rsidRPr="00394358">
        <w:rPr>
          <w:rFonts w:ascii="Times New Roman" w:eastAsia="Times New Roman" w:hAnsi="Times New Roman" w:cs="Times New Roman"/>
          <w:lang w:eastAsia="ru-RU"/>
        </w:rPr>
        <w:t xml:space="preserve"> настоящих Правил, не требуется в случае их размещения в соответствии с </w:t>
      </w:r>
      <w:r w:rsidR="0014259F">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в </w:t>
      </w:r>
      <w:r w:rsidR="0014259F">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за исключением случая, предусмотренного </w:t>
      </w:r>
      <w:hyperlink w:anchor="p115" w:history="1">
        <w:r w:rsidRPr="00394358">
          <w:rPr>
            <w:rFonts w:ascii="Times New Roman" w:eastAsia="Times New Roman" w:hAnsi="Times New Roman" w:cs="Times New Roman"/>
            <w:color w:val="0000FF"/>
            <w:lang w:eastAsia="ru-RU"/>
          </w:rPr>
          <w:t>пунктом 14</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V. Основания для проведения внеплановой проверки, порядок</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организации такой проверки и оформление ее результатов</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14259F" w:rsidRDefault="00394358" w:rsidP="00394358">
      <w:pPr>
        <w:spacing w:after="0" w:line="240" w:lineRule="auto"/>
        <w:ind w:firstLine="540"/>
        <w:jc w:val="both"/>
        <w:rPr>
          <w:rFonts w:ascii="Times New Roman" w:eastAsia="Times New Roman" w:hAnsi="Times New Roman" w:cs="Times New Roman"/>
          <w:u w:val="single"/>
          <w:lang w:eastAsia="ru-RU"/>
        </w:rPr>
      </w:pPr>
      <w:bookmarkStart w:id="11" w:name="p136"/>
      <w:bookmarkEnd w:id="11"/>
      <w:r w:rsidRPr="0014259F">
        <w:rPr>
          <w:rFonts w:ascii="Times New Roman" w:eastAsia="Times New Roman" w:hAnsi="Times New Roman" w:cs="Times New Roman"/>
          <w:b/>
          <w:lang w:eastAsia="ru-RU"/>
        </w:rPr>
        <w:t>19.</w:t>
      </w:r>
      <w:r w:rsidRPr="00394358">
        <w:rPr>
          <w:rFonts w:ascii="Times New Roman" w:eastAsia="Times New Roman" w:hAnsi="Times New Roman" w:cs="Times New Roman"/>
          <w:lang w:eastAsia="ru-RU"/>
        </w:rPr>
        <w:t xml:space="preserve"> </w:t>
      </w:r>
      <w:r w:rsidRPr="0014259F">
        <w:rPr>
          <w:rFonts w:ascii="Times New Roman" w:eastAsia="Times New Roman" w:hAnsi="Times New Roman" w:cs="Times New Roman"/>
          <w:u w:val="single"/>
          <w:lang w:eastAsia="ru-RU"/>
        </w:rPr>
        <w:t>Основанием для проведения внеплановой проверки является: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12" w:name="p137"/>
      <w:bookmarkEnd w:id="12"/>
      <w:r w:rsidRPr="00394358">
        <w:rPr>
          <w:rFonts w:ascii="Times New Roman" w:eastAsia="Times New Roman" w:hAnsi="Times New Roman" w:cs="Times New Roman"/>
          <w:lang w:eastAsia="ru-RU"/>
        </w:rPr>
        <w:t>а) получение информации о признаках нарушения закон</w:t>
      </w:r>
      <w:r w:rsidR="0014259F">
        <w:rPr>
          <w:rFonts w:ascii="Times New Roman" w:eastAsia="Times New Roman" w:hAnsi="Times New Roman" w:cs="Times New Roman"/>
          <w:lang w:eastAsia="ru-RU"/>
        </w:rPr>
        <w:t>-</w:t>
      </w:r>
      <w:proofErr w:type="spellStart"/>
      <w:r w:rsidRPr="00394358">
        <w:rPr>
          <w:rFonts w:ascii="Times New Roman" w:eastAsia="Times New Roman" w:hAnsi="Times New Roman" w:cs="Times New Roman"/>
          <w:lang w:eastAsia="ru-RU"/>
        </w:rPr>
        <w:t>ва</w:t>
      </w:r>
      <w:proofErr w:type="spellEnd"/>
      <w:r w:rsidRPr="00394358">
        <w:rPr>
          <w:rFonts w:ascii="Times New Roman" w:eastAsia="Times New Roman" w:hAnsi="Times New Roman" w:cs="Times New Roman"/>
          <w:lang w:eastAsia="ru-RU"/>
        </w:rPr>
        <w:t xml:space="preserve"> о контрактной системе, в том числе:</w:t>
      </w:r>
    </w:p>
    <w:p w:rsidR="00394358" w:rsidRPr="00394358" w:rsidRDefault="0014259F"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w:t>
      </w:r>
      <w:r>
        <w:rPr>
          <w:rFonts w:ascii="Times New Roman" w:eastAsia="Times New Roman" w:hAnsi="Times New Roman" w:cs="Times New Roman"/>
          <w:lang w:eastAsia="ru-RU"/>
        </w:rPr>
        <w:t>-</w:t>
      </w:r>
      <w:proofErr w:type="spellStart"/>
      <w:r w:rsidR="00394358" w:rsidRPr="00394358">
        <w:rPr>
          <w:rFonts w:ascii="Times New Roman" w:eastAsia="Times New Roman" w:hAnsi="Times New Roman" w:cs="Times New Roman"/>
          <w:lang w:eastAsia="ru-RU"/>
        </w:rPr>
        <w:t>ва</w:t>
      </w:r>
      <w:proofErr w:type="spellEnd"/>
      <w:r w:rsidR="00394358" w:rsidRPr="00394358">
        <w:rPr>
          <w:rFonts w:ascii="Times New Roman" w:eastAsia="Times New Roman" w:hAnsi="Times New Roman" w:cs="Times New Roman"/>
          <w:lang w:eastAsia="ru-RU"/>
        </w:rPr>
        <w:t xml:space="preserve"> о контрактной системе;</w:t>
      </w:r>
    </w:p>
    <w:p w:rsidR="00394358" w:rsidRPr="00394358" w:rsidRDefault="0014259F"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14" w:history="1">
        <w:r w:rsidR="00394358" w:rsidRPr="00394358">
          <w:rPr>
            <w:rFonts w:ascii="Times New Roman" w:eastAsia="Times New Roman" w:hAnsi="Times New Roman" w:cs="Times New Roman"/>
            <w:color w:val="0000FF"/>
            <w:lang w:eastAsia="ru-RU"/>
          </w:rPr>
          <w:t>ч</w:t>
        </w:r>
        <w:r>
          <w:rPr>
            <w:rFonts w:ascii="Times New Roman" w:eastAsia="Times New Roman" w:hAnsi="Times New Roman" w:cs="Times New Roman"/>
            <w:color w:val="0000FF"/>
            <w:lang w:eastAsia="ru-RU"/>
          </w:rPr>
          <w:t>.</w:t>
        </w:r>
        <w:r w:rsidR="00394358" w:rsidRPr="00394358">
          <w:rPr>
            <w:rFonts w:ascii="Times New Roman" w:eastAsia="Times New Roman" w:hAnsi="Times New Roman" w:cs="Times New Roman"/>
            <w:color w:val="0000FF"/>
            <w:lang w:eastAsia="ru-RU"/>
          </w:rPr>
          <w:t>15 ст</w:t>
        </w:r>
        <w:r>
          <w:rPr>
            <w:rFonts w:ascii="Times New Roman" w:eastAsia="Times New Roman" w:hAnsi="Times New Roman" w:cs="Times New Roman"/>
            <w:color w:val="0000FF"/>
            <w:lang w:eastAsia="ru-RU"/>
          </w:rPr>
          <w:t>.</w:t>
        </w:r>
        <w:r w:rsidR="00394358" w:rsidRPr="00394358">
          <w:rPr>
            <w:rFonts w:ascii="Times New Roman" w:eastAsia="Times New Roman" w:hAnsi="Times New Roman" w:cs="Times New Roman"/>
            <w:color w:val="0000FF"/>
            <w:lang w:eastAsia="ru-RU"/>
          </w:rPr>
          <w:t>105</w:t>
        </w:r>
      </w:hyperlink>
      <w:r w:rsidR="00394358" w:rsidRPr="0039435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ФЗ</w:t>
      </w:r>
      <w:r w:rsidR="00394358" w:rsidRPr="00394358">
        <w:rPr>
          <w:rFonts w:ascii="Times New Roman" w:eastAsia="Times New Roman" w:hAnsi="Times New Roman" w:cs="Times New Roman"/>
          <w:lang w:eastAsia="ru-RU"/>
        </w:rPr>
        <w:t xml:space="preserve"> о контрактной системе отозвана таким участником закупок либо в соответствии с </w:t>
      </w:r>
      <w:hyperlink r:id="rId15" w:history="1">
        <w:r w:rsidR="00394358" w:rsidRPr="00394358">
          <w:rPr>
            <w:rFonts w:ascii="Times New Roman" w:eastAsia="Times New Roman" w:hAnsi="Times New Roman" w:cs="Times New Roman"/>
            <w:color w:val="0000FF"/>
            <w:lang w:eastAsia="ru-RU"/>
          </w:rPr>
          <w:t>частью 11</w:t>
        </w:r>
      </w:hyperlink>
      <w:r w:rsidR="00394358" w:rsidRPr="00394358">
        <w:rPr>
          <w:rFonts w:ascii="Times New Roman" w:eastAsia="Times New Roman" w:hAnsi="Times New Roman" w:cs="Times New Roman"/>
          <w:lang w:eastAsia="ru-RU"/>
        </w:rP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394358" w:rsidRPr="00394358" w:rsidRDefault="0014259F"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б) истечение срока исполнения ранее выданного в соответствии с </w:t>
      </w:r>
      <w:hyperlink r:id="rId16" w:history="1">
        <w:r w:rsidRPr="00394358">
          <w:rPr>
            <w:rFonts w:ascii="Times New Roman" w:eastAsia="Times New Roman" w:hAnsi="Times New Roman" w:cs="Times New Roman"/>
            <w:color w:val="0000FF"/>
            <w:lang w:eastAsia="ru-RU"/>
          </w:rPr>
          <w:t>п</w:t>
        </w:r>
        <w:r w:rsidR="0014259F">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 ч</w:t>
        </w:r>
        <w:r w:rsidR="0014259F">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22 ст</w:t>
        </w:r>
        <w:r w:rsidR="0014259F">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335F69">
        <w:rPr>
          <w:rFonts w:ascii="Times New Roman" w:eastAsia="Times New Roman" w:hAnsi="Times New Roman" w:cs="Times New Roman"/>
          <w:lang w:eastAsia="ru-RU"/>
        </w:rPr>
        <w:t>44-</w:t>
      </w:r>
      <w:r w:rsidR="0014259F">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предписания.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14259F">
        <w:rPr>
          <w:rFonts w:ascii="Times New Roman" w:eastAsia="Times New Roman" w:hAnsi="Times New Roman" w:cs="Times New Roman"/>
          <w:b/>
          <w:lang w:eastAsia="ru-RU"/>
        </w:rPr>
        <w:t>20</w:t>
      </w:r>
      <w:r w:rsidRPr="00394358">
        <w:rPr>
          <w:rFonts w:ascii="Times New Roman" w:eastAsia="Times New Roman" w:hAnsi="Times New Roman" w:cs="Times New Roman"/>
          <w:lang w:eastAsia="ru-RU"/>
        </w:rPr>
        <w:t xml:space="preserve">. </w:t>
      </w:r>
      <w:r w:rsidRPr="00D71B8B">
        <w:rPr>
          <w:rFonts w:ascii="Times New Roman" w:eastAsia="Times New Roman" w:hAnsi="Times New Roman" w:cs="Times New Roman"/>
          <w:u w:val="single"/>
          <w:lang w:eastAsia="ru-RU"/>
        </w:rPr>
        <w:t>Датой поступления информации о признаках нарушения</w:t>
      </w:r>
      <w:r w:rsidRPr="00394358">
        <w:rPr>
          <w:rFonts w:ascii="Times New Roman" w:eastAsia="Times New Roman" w:hAnsi="Times New Roman" w:cs="Times New Roman"/>
          <w:lang w:eastAsia="ru-RU"/>
        </w:rPr>
        <w:t xml:space="preserve"> закон</w:t>
      </w:r>
      <w:r w:rsidR="00D71B8B">
        <w:rPr>
          <w:rFonts w:ascii="Times New Roman" w:eastAsia="Times New Roman" w:hAnsi="Times New Roman" w:cs="Times New Roman"/>
          <w:lang w:eastAsia="ru-RU"/>
        </w:rPr>
        <w:t>-</w:t>
      </w:r>
      <w:proofErr w:type="spellStart"/>
      <w:r w:rsidRPr="00394358">
        <w:rPr>
          <w:rFonts w:ascii="Times New Roman" w:eastAsia="Times New Roman" w:hAnsi="Times New Roman" w:cs="Times New Roman"/>
          <w:lang w:eastAsia="ru-RU"/>
        </w:rPr>
        <w:t>ва</w:t>
      </w:r>
      <w:proofErr w:type="spellEnd"/>
      <w:r w:rsidRPr="00394358">
        <w:rPr>
          <w:rFonts w:ascii="Times New Roman" w:eastAsia="Times New Roman" w:hAnsi="Times New Roman" w:cs="Times New Roman"/>
          <w:lang w:eastAsia="ru-RU"/>
        </w:rPr>
        <w:t xml:space="preserve">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14259F">
        <w:rPr>
          <w:rFonts w:ascii="Times New Roman" w:eastAsia="Times New Roman" w:hAnsi="Times New Roman" w:cs="Times New Roman"/>
          <w:b/>
          <w:lang w:eastAsia="ru-RU"/>
        </w:rPr>
        <w:t>21.</w:t>
      </w:r>
      <w:r w:rsidRPr="00394358">
        <w:rPr>
          <w:rFonts w:ascii="Times New Roman" w:eastAsia="Times New Roman" w:hAnsi="Times New Roman" w:cs="Times New Roman"/>
          <w:lang w:eastAsia="ru-RU"/>
        </w:rPr>
        <w:t xml:space="preserve">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w:t>
      </w:r>
      <w:proofErr w:type="spellStart"/>
      <w:r w:rsidRPr="00394358">
        <w:rPr>
          <w:rFonts w:ascii="Times New Roman" w:eastAsia="Times New Roman" w:hAnsi="Times New Roman" w:cs="Times New Roman"/>
          <w:lang w:eastAsia="ru-RU"/>
        </w:rPr>
        <w:t>гос</w:t>
      </w:r>
      <w:r w:rsidR="0014259F">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го</w:t>
      </w:r>
      <w:proofErr w:type="spellEnd"/>
      <w:r w:rsidRPr="00394358">
        <w:rPr>
          <w:rFonts w:ascii="Times New Roman" w:eastAsia="Times New Roman" w:hAnsi="Times New Roman" w:cs="Times New Roman"/>
          <w:lang w:eastAsia="ru-RU"/>
        </w:rPr>
        <w:t xml:space="preserve">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w:t>
      </w:r>
      <w:r w:rsidR="0014259F">
        <w:rPr>
          <w:rFonts w:ascii="Times New Roman" w:eastAsia="Times New Roman" w:hAnsi="Times New Roman" w:cs="Times New Roman"/>
          <w:lang w:eastAsia="ru-RU"/>
        </w:rPr>
        <w:t>-</w:t>
      </w:r>
      <w:proofErr w:type="spellStart"/>
      <w:r w:rsidRPr="00394358">
        <w:rPr>
          <w:rFonts w:ascii="Times New Roman" w:eastAsia="Times New Roman" w:hAnsi="Times New Roman" w:cs="Times New Roman"/>
          <w:lang w:eastAsia="ru-RU"/>
        </w:rPr>
        <w:t>ва</w:t>
      </w:r>
      <w:proofErr w:type="spellEnd"/>
      <w:r w:rsidRPr="00394358">
        <w:rPr>
          <w:rFonts w:ascii="Times New Roman" w:eastAsia="Times New Roman" w:hAnsi="Times New Roman" w:cs="Times New Roman"/>
          <w:lang w:eastAsia="ru-RU"/>
        </w:rPr>
        <w:t xml:space="preserve">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w:t>
      </w:r>
      <w:proofErr w:type="spellStart"/>
      <w:r w:rsidRPr="00394358">
        <w:rPr>
          <w:rFonts w:ascii="Times New Roman" w:eastAsia="Times New Roman" w:hAnsi="Times New Roman" w:cs="Times New Roman"/>
          <w:lang w:eastAsia="ru-RU"/>
        </w:rPr>
        <w:t>гос</w:t>
      </w:r>
      <w:r w:rsidR="0014259F">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го</w:t>
      </w:r>
      <w:proofErr w:type="spellEnd"/>
      <w:r w:rsidRPr="00394358">
        <w:rPr>
          <w:rFonts w:ascii="Times New Roman" w:eastAsia="Times New Roman" w:hAnsi="Times New Roman" w:cs="Times New Roman"/>
          <w:lang w:eastAsia="ru-RU"/>
        </w:rPr>
        <w:t xml:space="preserve"> оборонного заказа.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14259F">
        <w:rPr>
          <w:rFonts w:ascii="Times New Roman" w:eastAsia="Times New Roman" w:hAnsi="Times New Roman" w:cs="Times New Roman"/>
          <w:b/>
          <w:lang w:eastAsia="ru-RU"/>
        </w:rPr>
        <w:t>22.</w:t>
      </w:r>
      <w:r w:rsidRPr="00394358">
        <w:rPr>
          <w:rFonts w:ascii="Times New Roman" w:eastAsia="Times New Roman" w:hAnsi="Times New Roman" w:cs="Times New Roman"/>
          <w:lang w:eastAsia="ru-RU"/>
        </w:rPr>
        <w:t xml:space="preserve"> В случае поступления в органы исполнительной власти субъекта </w:t>
      </w:r>
      <w:r w:rsidR="00D71B8B">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w:t>
      </w:r>
      <w:proofErr w:type="spellStart"/>
      <w:r w:rsidRPr="00394358">
        <w:rPr>
          <w:rFonts w:ascii="Times New Roman" w:eastAsia="Times New Roman" w:hAnsi="Times New Roman" w:cs="Times New Roman"/>
          <w:lang w:eastAsia="ru-RU"/>
        </w:rPr>
        <w:t>гос</w:t>
      </w:r>
      <w:r w:rsidR="00D71B8B">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го</w:t>
      </w:r>
      <w:proofErr w:type="spellEnd"/>
      <w:r w:rsidRPr="00394358">
        <w:rPr>
          <w:rFonts w:ascii="Times New Roman" w:eastAsia="Times New Roman" w:hAnsi="Times New Roman" w:cs="Times New Roman"/>
          <w:lang w:eastAsia="ru-RU"/>
        </w:rPr>
        <w:t xml:space="preserve">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w:t>
      </w:r>
      <w:proofErr w:type="spellStart"/>
      <w:r w:rsidRPr="00394358">
        <w:rPr>
          <w:rFonts w:ascii="Times New Roman" w:eastAsia="Times New Roman" w:hAnsi="Times New Roman" w:cs="Times New Roman"/>
          <w:lang w:eastAsia="ru-RU"/>
        </w:rPr>
        <w:t>гос</w:t>
      </w:r>
      <w:r w:rsidR="00D71B8B">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го</w:t>
      </w:r>
      <w:proofErr w:type="spellEnd"/>
      <w:r w:rsidRPr="00394358">
        <w:rPr>
          <w:rFonts w:ascii="Times New Roman" w:eastAsia="Times New Roman" w:hAnsi="Times New Roman" w:cs="Times New Roman"/>
          <w:lang w:eastAsia="ru-RU"/>
        </w:rPr>
        <w:t xml:space="preserve"> оборонного заказа по подведомственности для рассмотрения </w:t>
      </w:r>
      <w:r w:rsidRPr="00335F69">
        <w:rPr>
          <w:rFonts w:ascii="Times New Roman" w:eastAsia="Times New Roman" w:hAnsi="Times New Roman" w:cs="Times New Roman"/>
          <w:b/>
          <w:lang w:eastAsia="ru-RU"/>
        </w:rPr>
        <w:t>в течение 3 рабочих дней со дня</w:t>
      </w:r>
      <w:r w:rsidRPr="00394358">
        <w:rPr>
          <w:rFonts w:ascii="Times New Roman" w:eastAsia="Times New Roman" w:hAnsi="Times New Roman" w:cs="Times New Roman"/>
          <w:lang w:eastAsia="ru-RU"/>
        </w:rPr>
        <w:t xml:space="preserve">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w:t>
      </w:r>
      <w:r w:rsidR="00D71B8B">
        <w:rPr>
          <w:rFonts w:ascii="Times New Roman" w:eastAsia="Times New Roman" w:hAnsi="Times New Roman" w:cs="Times New Roman"/>
          <w:lang w:eastAsia="ru-RU"/>
        </w:rPr>
        <w:t>-</w:t>
      </w:r>
      <w:proofErr w:type="spellStart"/>
      <w:r w:rsidRPr="00394358">
        <w:rPr>
          <w:rFonts w:ascii="Times New Roman" w:eastAsia="Times New Roman" w:hAnsi="Times New Roman" w:cs="Times New Roman"/>
          <w:lang w:eastAsia="ru-RU"/>
        </w:rPr>
        <w:t>ва</w:t>
      </w:r>
      <w:proofErr w:type="spellEnd"/>
      <w:r w:rsidRPr="00394358">
        <w:rPr>
          <w:rFonts w:ascii="Times New Roman" w:eastAsia="Times New Roman" w:hAnsi="Times New Roman" w:cs="Times New Roman"/>
          <w:lang w:eastAsia="ru-RU"/>
        </w:rPr>
        <w:t xml:space="preserve"> о контрактной системе, а также все имеющиеся приложения к нему направляются почтовой связью.</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D71B8B">
        <w:rPr>
          <w:rFonts w:ascii="Times New Roman" w:eastAsia="Times New Roman" w:hAnsi="Times New Roman" w:cs="Times New Roman"/>
          <w:b/>
          <w:lang w:eastAsia="ru-RU"/>
        </w:rPr>
        <w:t>23</w:t>
      </w:r>
      <w:r w:rsidRPr="00394358">
        <w:rPr>
          <w:rFonts w:ascii="Times New Roman" w:eastAsia="Times New Roman" w:hAnsi="Times New Roman" w:cs="Times New Roman"/>
          <w:lang w:eastAsia="ru-RU"/>
        </w:rPr>
        <w:t>.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w:t>
      </w:r>
      <w:r w:rsidR="00335F69">
        <w:rPr>
          <w:rFonts w:ascii="Times New Roman" w:eastAsia="Times New Roman" w:hAnsi="Times New Roman" w:cs="Times New Roman"/>
          <w:lang w:eastAsia="ru-RU"/>
        </w:rPr>
        <w:t>-</w:t>
      </w:r>
      <w:proofErr w:type="spellStart"/>
      <w:r w:rsidRPr="00394358">
        <w:rPr>
          <w:rFonts w:ascii="Times New Roman" w:eastAsia="Times New Roman" w:hAnsi="Times New Roman" w:cs="Times New Roman"/>
          <w:lang w:eastAsia="ru-RU"/>
        </w:rPr>
        <w:t>ва</w:t>
      </w:r>
      <w:proofErr w:type="spellEnd"/>
      <w:r w:rsidRPr="00394358">
        <w:rPr>
          <w:rFonts w:ascii="Times New Roman" w:eastAsia="Times New Roman" w:hAnsi="Times New Roman" w:cs="Times New Roman"/>
          <w:lang w:eastAsia="ru-RU"/>
        </w:rPr>
        <w:t xml:space="preserve"> о контрактной системе, подлежащей рассмотрению органом исполнительной </w:t>
      </w:r>
      <w:r w:rsidRPr="00394358">
        <w:rPr>
          <w:rFonts w:ascii="Times New Roman" w:eastAsia="Times New Roman" w:hAnsi="Times New Roman" w:cs="Times New Roman"/>
          <w:lang w:eastAsia="ru-RU"/>
        </w:rPr>
        <w:lastRenderedPageBreak/>
        <w:t xml:space="preserve">власти субъекта </w:t>
      </w:r>
      <w:r w:rsidR="00D71B8B">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уполномоченным на осуществление контроля в сфере закупок, такая информация передается указанными органами в орган исполнительной власти субъекта </w:t>
      </w:r>
      <w:r w:rsidR="00D71B8B">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уполномоченный на осуществление контроля в сфере закупок, по подведомственности для рассмотрения </w:t>
      </w:r>
      <w:r w:rsidRPr="00335F69">
        <w:rPr>
          <w:rFonts w:ascii="Times New Roman" w:eastAsia="Times New Roman" w:hAnsi="Times New Roman" w:cs="Times New Roman"/>
          <w:b/>
          <w:lang w:eastAsia="ru-RU"/>
        </w:rPr>
        <w:t>в течение 3 рабочих дней</w:t>
      </w:r>
      <w:r w:rsidRPr="00394358">
        <w:rPr>
          <w:rFonts w:ascii="Times New Roman" w:eastAsia="Times New Roman" w:hAnsi="Times New Roman" w:cs="Times New Roman"/>
          <w:lang w:eastAsia="ru-RU"/>
        </w:rPr>
        <w:t xml:space="preserve">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D71B8B">
        <w:rPr>
          <w:rFonts w:ascii="Times New Roman" w:eastAsia="Times New Roman" w:hAnsi="Times New Roman" w:cs="Times New Roman"/>
          <w:b/>
          <w:lang w:eastAsia="ru-RU"/>
        </w:rPr>
        <w:t>24</w:t>
      </w:r>
      <w:r w:rsidRPr="00394358">
        <w:rPr>
          <w:rFonts w:ascii="Times New Roman" w:eastAsia="Times New Roman" w:hAnsi="Times New Roman" w:cs="Times New Roman"/>
          <w:lang w:eastAsia="ru-RU"/>
        </w:rPr>
        <w:t xml:space="preserve">. Контрольный орган при направлении информации о признаках нарушения законодательства о контрактной системе по подведомственности обязан </w:t>
      </w:r>
      <w:r w:rsidRPr="00335F69">
        <w:rPr>
          <w:rFonts w:ascii="Times New Roman" w:eastAsia="Times New Roman" w:hAnsi="Times New Roman" w:cs="Times New Roman"/>
          <w:b/>
          <w:lang w:eastAsia="ru-RU"/>
        </w:rPr>
        <w:t>в течение 3 рабочих дней</w:t>
      </w:r>
      <w:r w:rsidRPr="00394358">
        <w:rPr>
          <w:rFonts w:ascii="Times New Roman" w:eastAsia="Times New Roman" w:hAnsi="Times New Roman" w:cs="Times New Roman"/>
          <w:lang w:eastAsia="ru-RU"/>
        </w:rPr>
        <w:t xml:space="preserve"> со дня ее поступления направить заявителю (при его наличии) уведомление с указанием причины такой передачи одним из способов, указанных в </w:t>
      </w:r>
      <w:hyperlink w:anchor="p95" w:history="1">
        <w:r w:rsidRPr="00394358">
          <w:rPr>
            <w:rFonts w:ascii="Times New Roman" w:eastAsia="Times New Roman" w:hAnsi="Times New Roman" w:cs="Times New Roman"/>
            <w:color w:val="0000FF"/>
            <w:lang w:eastAsia="ru-RU"/>
          </w:rPr>
          <w:t>пункте 8</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Контрольный орган </w:t>
      </w:r>
      <w:r w:rsidRPr="00335F69">
        <w:rPr>
          <w:rFonts w:ascii="Times New Roman" w:eastAsia="Times New Roman" w:hAnsi="Times New Roman" w:cs="Times New Roman"/>
          <w:b/>
          <w:lang w:eastAsia="ru-RU"/>
        </w:rPr>
        <w:t xml:space="preserve">в течение </w:t>
      </w:r>
      <w:r w:rsidR="00D71B8B" w:rsidRPr="00335F69">
        <w:rPr>
          <w:rFonts w:ascii="Times New Roman" w:eastAsia="Times New Roman" w:hAnsi="Times New Roman" w:cs="Times New Roman"/>
          <w:b/>
          <w:lang w:eastAsia="ru-RU"/>
        </w:rPr>
        <w:t>1-</w:t>
      </w:r>
      <w:r w:rsidRPr="00335F69">
        <w:rPr>
          <w:rFonts w:ascii="Times New Roman" w:eastAsia="Times New Roman" w:hAnsi="Times New Roman" w:cs="Times New Roman"/>
          <w:b/>
          <w:lang w:eastAsia="ru-RU"/>
        </w:rPr>
        <w:t>го рабочего дня</w:t>
      </w:r>
      <w:r w:rsidRPr="00394358">
        <w:rPr>
          <w:rFonts w:ascii="Times New Roman" w:eastAsia="Times New Roman" w:hAnsi="Times New Roman" w:cs="Times New Roman"/>
          <w:lang w:eastAsia="ru-RU"/>
        </w:rPr>
        <w:t xml:space="preserve"> со дня передачи информации по подведомственности размещает в </w:t>
      </w:r>
      <w:hyperlink r:id="rId17"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D71B8B">
        <w:rPr>
          <w:rFonts w:ascii="Times New Roman" w:eastAsia="Times New Roman" w:hAnsi="Times New Roman" w:cs="Times New Roman"/>
          <w:lang w:eastAsia="ru-RU"/>
        </w:rPr>
        <w:t>РФ</w:t>
      </w:r>
      <w:r w:rsidR="00D71B8B" w:rsidRPr="00394358">
        <w:rPr>
          <w:rFonts w:ascii="Times New Roman" w:eastAsia="Times New Roman" w:hAnsi="Times New Roman" w:cs="Times New Roman"/>
          <w:lang w:eastAsia="ru-RU"/>
        </w:rPr>
        <w:t xml:space="preserve"> </w:t>
      </w:r>
      <w:r w:rsidRPr="00394358">
        <w:rPr>
          <w:rFonts w:ascii="Times New Roman" w:eastAsia="Times New Roman" w:hAnsi="Times New Roman" w:cs="Times New Roman"/>
          <w:lang w:eastAsia="ru-RU"/>
        </w:rPr>
        <w:t xml:space="preserve">в соответствии с </w:t>
      </w:r>
      <w:hyperlink r:id="rId18" w:history="1">
        <w:r w:rsidRPr="00394358">
          <w:rPr>
            <w:rFonts w:ascii="Times New Roman" w:eastAsia="Times New Roman" w:hAnsi="Times New Roman" w:cs="Times New Roman"/>
            <w:color w:val="0000FF"/>
            <w:lang w:eastAsia="ru-RU"/>
          </w:rPr>
          <w:t>ч</w:t>
        </w:r>
        <w:r w:rsidR="00D71B8B">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D71B8B">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D71B8B">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информацию об этом в реестре проверок и (или) </w:t>
      </w:r>
      <w:r w:rsidR="00D71B8B">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D71B8B">
        <w:rPr>
          <w:rFonts w:ascii="Times New Roman" w:eastAsia="Times New Roman" w:hAnsi="Times New Roman" w:cs="Times New Roman"/>
          <w:b/>
          <w:lang w:eastAsia="ru-RU"/>
        </w:rPr>
        <w:t>25</w:t>
      </w:r>
      <w:r w:rsidRPr="00394358">
        <w:rPr>
          <w:rFonts w:ascii="Times New Roman" w:eastAsia="Times New Roman" w:hAnsi="Times New Roman" w:cs="Times New Roman"/>
          <w:lang w:eastAsia="ru-RU"/>
        </w:rPr>
        <w:t>. В случае если информация о признаках нарушения закон</w:t>
      </w:r>
      <w:r w:rsidR="00335F69">
        <w:rPr>
          <w:rFonts w:ascii="Times New Roman" w:eastAsia="Times New Roman" w:hAnsi="Times New Roman" w:cs="Times New Roman"/>
          <w:lang w:eastAsia="ru-RU"/>
        </w:rPr>
        <w:t>-</w:t>
      </w:r>
      <w:proofErr w:type="spellStart"/>
      <w:r w:rsidRPr="00394358">
        <w:rPr>
          <w:rFonts w:ascii="Times New Roman" w:eastAsia="Times New Roman" w:hAnsi="Times New Roman" w:cs="Times New Roman"/>
          <w:lang w:eastAsia="ru-RU"/>
        </w:rPr>
        <w:t>ва</w:t>
      </w:r>
      <w:proofErr w:type="spellEnd"/>
      <w:r w:rsidRPr="00394358">
        <w:rPr>
          <w:rFonts w:ascii="Times New Roman" w:eastAsia="Times New Roman" w:hAnsi="Times New Roman" w:cs="Times New Roman"/>
          <w:lang w:eastAsia="ru-RU"/>
        </w:rPr>
        <w:t xml:space="preserve">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D71B8B">
        <w:rPr>
          <w:rFonts w:ascii="Times New Roman" w:eastAsia="Times New Roman" w:hAnsi="Times New Roman" w:cs="Times New Roman"/>
          <w:b/>
          <w:lang w:eastAsia="ru-RU"/>
        </w:rPr>
        <w:t>26.</w:t>
      </w:r>
      <w:r w:rsidRPr="00394358">
        <w:rPr>
          <w:rFonts w:ascii="Times New Roman" w:eastAsia="Times New Roman" w:hAnsi="Times New Roman" w:cs="Times New Roman"/>
          <w:lang w:eastAsia="ru-RU"/>
        </w:rPr>
        <w:t xml:space="preserve"> Контрольный орган при </w:t>
      </w:r>
      <w:proofErr w:type="spellStart"/>
      <w:r w:rsidRPr="00394358">
        <w:rPr>
          <w:rFonts w:ascii="Times New Roman" w:eastAsia="Times New Roman" w:hAnsi="Times New Roman" w:cs="Times New Roman"/>
          <w:lang w:eastAsia="ru-RU"/>
        </w:rPr>
        <w:t>непроведении</w:t>
      </w:r>
      <w:proofErr w:type="spellEnd"/>
      <w:r w:rsidRPr="00394358">
        <w:rPr>
          <w:rFonts w:ascii="Times New Roman" w:eastAsia="Times New Roman" w:hAnsi="Times New Roman" w:cs="Times New Roman"/>
          <w:lang w:eastAsia="ru-RU"/>
        </w:rPr>
        <w:t xml:space="preserve"> внеплановой проверки рассматривает обращение заявителя в порядке и сроки, предусмотренные </w:t>
      </w:r>
      <w:r w:rsidR="00D71B8B">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порядке рассмотрения обращений граждан </w:t>
      </w:r>
      <w:r w:rsidR="00D71B8B">
        <w:rPr>
          <w:rFonts w:ascii="Times New Roman" w:eastAsia="Times New Roman" w:hAnsi="Times New Roman" w:cs="Times New Roman"/>
          <w:lang w:eastAsia="ru-RU"/>
        </w:rPr>
        <w:t>РФ</w:t>
      </w:r>
      <w:r w:rsidR="00D71B8B" w:rsidRPr="00394358">
        <w:rPr>
          <w:rFonts w:ascii="Times New Roman" w:eastAsia="Times New Roman" w:hAnsi="Times New Roman" w:cs="Times New Roman"/>
          <w:lang w:eastAsia="ru-RU"/>
        </w:rPr>
        <w:t xml:space="preserve"> </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13" w:name="p150"/>
      <w:bookmarkEnd w:id="13"/>
      <w:r w:rsidRPr="00D71B8B">
        <w:rPr>
          <w:rFonts w:ascii="Times New Roman" w:eastAsia="Times New Roman" w:hAnsi="Times New Roman" w:cs="Times New Roman"/>
          <w:b/>
          <w:lang w:eastAsia="ru-RU"/>
        </w:rPr>
        <w:t>27</w:t>
      </w:r>
      <w:r w:rsidRPr="00394358">
        <w:rPr>
          <w:rFonts w:ascii="Times New Roman" w:eastAsia="Times New Roman" w:hAnsi="Times New Roman" w:cs="Times New Roman"/>
          <w:lang w:eastAsia="ru-RU"/>
        </w:rPr>
        <w:t xml:space="preserve">. При принятии решения о проведении внеплановой проверки контрольный орган </w:t>
      </w:r>
      <w:r w:rsidRPr="00335F69">
        <w:rPr>
          <w:rFonts w:ascii="Times New Roman" w:eastAsia="Times New Roman" w:hAnsi="Times New Roman" w:cs="Times New Roman"/>
          <w:b/>
          <w:lang w:eastAsia="ru-RU"/>
        </w:rPr>
        <w:t>в течение 15 рабочих дней</w:t>
      </w:r>
      <w:r w:rsidRPr="00394358">
        <w:rPr>
          <w:rFonts w:ascii="Times New Roman" w:eastAsia="Times New Roman" w:hAnsi="Times New Roman" w:cs="Times New Roman"/>
          <w:lang w:eastAsia="ru-RU"/>
        </w:rPr>
        <w:t xml:space="preserve">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anchor="p95" w:history="1">
        <w:r w:rsidRPr="00394358">
          <w:rPr>
            <w:rFonts w:ascii="Times New Roman" w:eastAsia="Times New Roman" w:hAnsi="Times New Roman" w:cs="Times New Roman"/>
            <w:color w:val="0000FF"/>
            <w:lang w:eastAsia="ru-RU"/>
          </w:rPr>
          <w:t>пункте 8</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Контрольный орган также </w:t>
      </w:r>
      <w:r w:rsidRPr="00335F69">
        <w:rPr>
          <w:rFonts w:ascii="Times New Roman" w:eastAsia="Times New Roman" w:hAnsi="Times New Roman" w:cs="Times New Roman"/>
          <w:b/>
          <w:lang w:eastAsia="ru-RU"/>
        </w:rPr>
        <w:t>в течение 2 рабочих дней</w:t>
      </w:r>
      <w:r w:rsidRPr="00394358">
        <w:rPr>
          <w:rFonts w:ascii="Times New Roman" w:eastAsia="Times New Roman" w:hAnsi="Times New Roman" w:cs="Times New Roman"/>
          <w:lang w:eastAsia="ru-RU"/>
        </w:rPr>
        <w:t xml:space="preserve"> со дня назначения места, даты и времени проведения внеплановой проверки размещает в </w:t>
      </w:r>
      <w:hyperlink r:id="rId19"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D71B8B">
        <w:rPr>
          <w:rFonts w:ascii="Times New Roman" w:eastAsia="Times New Roman" w:hAnsi="Times New Roman" w:cs="Times New Roman"/>
          <w:lang w:eastAsia="ru-RU"/>
        </w:rPr>
        <w:t>РФ</w:t>
      </w:r>
      <w:r w:rsidR="00D71B8B" w:rsidRPr="00394358">
        <w:rPr>
          <w:rFonts w:ascii="Times New Roman" w:eastAsia="Times New Roman" w:hAnsi="Times New Roman" w:cs="Times New Roman"/>
          <w:lang w:eastAsia="ru-RU"/>
        </w:rPr>
        <w:t xml:space="preserve"> </w:t>
      </w:r>
      <w:r w:rsidRPr="00394358">
        <w:rPr>
          <w:rFonts w:ascii="Times New Roman" w:eastAsia="Times New Roman" w:hAnsi="Times New Roman" w:cs="Times New Roman"/>
          <w:lang w:eastAsia="ru-RU"/>
        </w:rPr>
        <w:t xml:space="preserve">в соответствии с </w:t>
      </w:r>
      <w:hyperlink r:id="rId20" w:history="1">
        <w:r w:rsidRPr="00394358">
          <w:rPr>
            <w:rFonts w:ascii="Times New Roman" w:eastAsia="Times New Roman" w:hAnsi="Times New Roman" w:cs="Times New Roman"/>
            <w:color w:val="0000FF"/>
            <w:lang w:eastAsia="ru-RU"/>
          </w:rPr>
          <w:t>ч</w:t>
        </w:r>
        <w:r w:rsidR="00D71B8B">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D71B8B">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D71B8B">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информацию об этом в реестре проверок и (или) </w:t>
      </w:r>
      <w:r w:rsidR="00D71B8B">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anchor="p95" w:history="1">
        <w:r w:rsidRPr="00394358">
          <w:rPr>
            <w:rFonts w:ascii="Times New Roman" w:eastAsia="Times New Roman" w:hAnsi="Times New Roman" w:cs="Times New Roman"/>
            <w:color w:val="0000FF"/>
            <w:lang w:eastAsia="ru-RU"/>
          </w:rPr>
          <w:t>пункте 8</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D71B8B">
        <w:rPr>
          <w:rFonts w:ascii="Times New Roman" w:eastAsia="Times New Roman" w:hAnsi="Times New Roman" w:cs="Times New Roman"/>
          <w:b/>
          <w:lang w:eastAsia="ru-RU"/>
        </w:rPr>
        <w:t>28</w:t>
      </w:r>
      <w:r w:rsidRPr="00394358">
        <w:rPr>
          <w:rFonts w:ascii="Times New Roman" w:eastAsia="Times New Roman" w:hAnsi="Times New Roman" w:cs="Times New Roman"/>
          <w:lang w:eastAsia="ru-RU"/>
        </w:rPr>
        <w:t>.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D71B8B">
        <w:rPr>
          <w:rFonts w:ascii="Times New Roman" w:eastAsia="Times New Roman" w:hAnsi="Times New Roman" w:cs="Times New Roman"/>
          <w:b/>
          <w:lang w:eastAsia="ru-RU"/>
        </w:rPr>
        <w:t>29.</w:t>
      </w:r>
      <w:r w:rsidRPr="00394358">
        <w:rPr>
          <w:rFonts w:ascii="Times New Roman" w:eastAsia="Times New Roman" w:hAnsi="Times New Roman" w:cs="Times New Roman"/>
          <w:lang w:eastAsia="ru-RU"/>
        </w:rPr>
        <w:t xml:space="preserve">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150" w:history="1">
        <w:r w:rsidRPr="00394358">
          <w:rPr>
            <w:rFonts w:ascii="Times New Roman" w:eastAsia="Times New Roman" w:hAnsi="Times New Roman" w:cs="Times New Roman"/>
            <w:color w:val="0000FF"/>
            <w:lang w:eastAsia="ru-RU"/>
          </w:rPr>
          <w:t>пунктом 27</w:t>
        </w:r>
      </w:hyperlink>
      <w:r w:rsidRPr="00394358">
        <w:rPr>
          <w:rFonts w:ascii="Times New Roman" w:eastAsia="Times New Roman" w:hAnsi="Times New Roman" w:cs="Times New Roman"/>
          <w:lang w:eastAsia="ru-RU"/>
        </w:rPr>
        <w:t xml:space="preserve"> настоящих Правил, вправе лично присутствовать при проведении внеплановой проверки, а также направить своих представителей.</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Подтверждение полномочий физических лиц, а также индивидуальных предпринимателей не требуется.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394358" w:rsidRPr="0034418E" w:rsidRDefault="00394358" w:rsidP="00394358">
      <w:pPr>
        <w:spacing w:after="0" w:line="240" w:lineRule="auto"/>
        <w:ind w:firstLine="540"/>
        <w:jc w:val="both"/>
        <w:rPr>
          <w:rFonts w:ascii="Times New Roman" w:eastAsia="Times New Roman" w:hAnsi="Times New Roman" w:cs="Times New Roman"/>
          <w:u w:val="single"/>
          <w:lang w:eastAsia="ru-RU"/>
        </w:rPr>
      </w:pPr>
      <w:r w:rsidRPr="0034418E">
        <w:rPr>
          <w:rFonts w:ascii="Times New Roman" w:eastAsia="Times New Roman" w:hAnsi="Times New Roman" w:cs="Times New Roman"/>
          <w:b/>
          <w:lang w:eastAsia="ru-RU"/>
        </w:rPr>
        <w:t>30.</w:t>
      </w:r>
      <w:r w:rsidRPr="00394358">
        <w:rPr>
          <w:rFonts w:ascii="Times New Roman" w:eastAsia="Times New Roman" w:hAnsi="Times New Roman" w:cs="Times New Roman"/>
          <w:lang w:eastAsia="ru-RU"/>
        </w:rPr>
        <w:t xml:space="preserve"> </w:t>
      </w:r>
      <w:r w:rsidRPr="0034418E">
        <w:rPr>
          <w:rFonts w:ascii="Times New Roman" w:eastAsia="Times New Roman" w:hAnsi="Times New Roman" w:cs="Times New Roman"/>
          <w:u w:val="single"/>
          <w:lang w:eastAsia="ru-RU"/>
        </w:rPr>
        <w:t>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открывает заседание комиссии (инспекции) по проведению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lastRenderedPageBreak/>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уведомляет о том, что ведется аудиозапись заседания комиссии (инспекции) по проведению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д) принимает меры по обеспечению на заседании комиссии (инспекции) по проведению внеплановой проверки надлежащего порядка;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31.</w:t>
      </w:r>
      <w:r w:rsidRPr="00394358">
        <w:rPr>
          <w:rFonts w:ascii="Times New Roman" w:eastAsia="Times New Roman" w:hAnsi="Times New Roman" w:cs="Times New Roman"/>
          <w:lang w:eastAsia="ru-RU"/>
        </w:rPr>
        <w:t xml:space="preserve">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77" w:history="1">
        <w:r w:rsidRPr="00394358">
          <w:rPr>
            <w:rFonts w:ascii="Times New Roman" w:eastAsia="Times New Roman" w:hAnsi="Times New Roman" w:cs="Times New Roman"/>
            <w:color w:val="0000FF"/>
            <w:lang w:eastAsia="ru-RU"/>
          </w:rPr>
          <w:t>пункте 5</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32.</w:t>
      </w:r>
      <w:r w:rsidRPr="00394358">
        <w:rPr>
          <w:rFonts w:ascii="Times New Roman" w:eastAsia="Times New Roman" w:hAnsi="Times New Roman" w:cs="Times New Roman"/>
          <w:lang w:eastAsia="ru-RU"/>
        </w:rPr>
        <w:t xml:space="preserve">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394358" w:rsidRPr="00335F69" w:rsidRDefault="00394358" w:rsidP="00394358">
      <w:pPr>
        <w:spacing w:after="0" w:line="240" w:lineRule="auto"/>
        <w:ind w:firstLine="540"/>
        <w:jc w:val="both"/>
        <w:rPr>
          <w:rFonts w:ascii="Times New Roman" w:eastAsia="Times New Roman" w:hAnsi="Times New Roman" w:cs="Times New Roman"/>
          <w:b/>
          <w:lang w:eastAsia="ru-RU"/>
        </w:rPr>
      </w:pPr>
      <w:r w:rsidRPr="0034418E">
        <w:rPr>
          <w:rFonts w:ascii="Times New Roman" w:eastAsia="Times New Roman" w:hAnsi="Times New Roman" w:cs="Times New Roman"/>
          <w:b/>
          <w:lang w:eastAsia="ru-RU"/>
        </w:rPr>
        <w:t>33.</w:t>
      </w:r>
      <w:r w:rsidRPr="00394358">
        <w:rPr>
          <w:rFonts w:ascii="Times New Roman" w:eastAsia="Times New Roman" w:hAnsi="Times New Roman" w:cs="Times New Roman"/>
          <w:lang w:eastAsia="ru-RU"/>
        </w:rPr>
        <w:t xml:space="preserve"> </w:t>
      </w:r>
      <w:r w:rsidRPr="00335F69">
        <w:rPr>
          <w:rFonts w:ascii="Times New Roman" w:eastAsia="Times New Roman" w:hAnsi="Times New Roman" w:cs="Times New Roman"/>
          <w:b/>
          <w:u w:val="single"/>
          <w:lang w:eastAsia="ru-RU"/>
        </w:rPr>
        <w:t>Решение</w:t>
      </w:r>
      <w:r w:rsidRPr="00335F69">
        <w:rPr>
          <w:rFonts w:ascii="Times New Roman" w:eastAsia="Times New Roman" w:hAnsi="Times New Roman" w:cs="Times New Roman"/>
          <w:b/>
          <w:lang w:eastAsia="ru-RU"/>
        </w:rPr>
        <w:t xml:space="preserve"> по результатам проведения </w:t>
      </w:r>
      <w:r w:rsidRPr="00335F69">
        <w:rPr>
          <w:rFonts w:ascii="Times New Roman" w:eastAsia="Times New Roman" w:hAnsi="Times New Roman" w:cs="Times New Roman"/>
          <w:b/>
          <w:u w:val="single"/>
          <w:lang w:eastAsia="ru-RU"/>
        </w:rPr>
        <w:t>внеплановой проверки</w:t>
      </w:r>
      <w:r w:rsidRPr="00335F69">
        <w:rPr>
          <w:rFonts w:ascii="Times New Roman" w:eastAsia="Times New Roman" w:hAnsi="Times New Roman" w:cs="Times New Roman"/>
          <w:b/>
          <w:lang w:eastAsia="ru-RU"/>
        </w:rPr>
        <w:t xml:space="preserve"> должно состоять из вводной, описательной, мотивировочной и резолютивной частей.</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Вводная часть решения</w:t>
      </w:r>
      <w:r w:rsidRPr="00394358">
        <w:rPr>
          <w:rFonts w:ascii="Times New Roman" w:eastAsia="Times New Roman" w:hAnsi="Times New Roman" w:cs="Times New Roman"/>
          <w:lang w:eastAsia="ru-RU"/>
        </w:rPr>
        <w:t xml:space="preserve">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Описательная часть решения</w:t>
      </w:r>
      <w:r w:rsidRPr="00394358">
        <w:rPr>
          <w:rFonts w:ascii="Times New Roman" w:eastAsia="Times New Roman" w:hAnsi="Times New Roman" w:cs="Times New Roman"/>
          <w:lang w:eastAsia="ru-RU"/>
        </w:rPr>
        <w:t xml:space="preserve">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В мотивировочной части решения</w:t>
      </w:r>
      <w:r w:rsidRPr="00394358">
        <w:rPr>
          <w:rFonts w:ascii="Times New Roman" w:eastAsia="Times New Roman" w:hAnsi="Times New Roman" w:cs="Times New Roman"/>
          <w:lang w:eastAsia="ru-RU"/>
        </w:rPr>
        <w:t xml:space="preserve"> по результатам проведения внеплановой проверки должны быть указаны:</w:t>
      </w:r>
    </w:p>
    <w:p w:rsidR="00394358" w:rsidRPr="00394358" w:rsidRDefault="0034418E"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394358" w:rsidRPr="00394358" w:rsidRDefault="0034418E"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 xml:space="preserve">нормы законодательства </w:t>
      </w:r>
      <w:r>
        <w:rPr>
          <w:rFonts w:ascii="Times New Roman" w:eastAsia="Times New Roman" w:hAnsi="Times New Roman" w:cs="Times New Roman"/>
          <w:lang w:eastAsia="ru-RU"/>
        </w:rPr>
        <w:t>РФ</w:t>
      </w:r>
      <w:r w:rsidR="00394358" w:rsidRPr="00394358">
        <w:rPr>
          <w:rFonts w:ascii="Times New Roman" w:eastAsia="Times New Roman" w:hAnsi="Times New Roman" w:cs="Times New Roman"/>
          <w:lang w:eastAsia="ru-RU"/>
        </w:rPr>
        <w:t>,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394358" w:rsidRPr="00394358" w:rsidRDefault="0034418E"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394358" w:rsidRPr="00394358">
        <w:rPr>
          <w:rFonts w:ascii="Times New Roman" w:eastAsia="Times New Roman" w:hAnsi="Times New Roman" w:cs="Times New Roman"/>
          <w:lang w:eastAsia="ru-RU"/>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394358" w:rsidRPr="00394358" w:rsidRDefault="0034418E"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иные сведения.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Резолютивная часть решения</w:t>
      </w:r>
      <w:r w:rsidRPr="00394358">
        <w:rPr>
          <w:rFonts w:ascii="Times New Roman" w:eastAsia="Times New Roman" w:hAnsi="Times New Roman" w:cs="Times New Roman"/>
          <w:lang w:eastAsia="ru-RU"/>
        </w:rPr>
        <w:t xml:space="preserve"> по результатам проведения внеплановой проверки должна содержать:</w:t>
      </w:r>
    </w:p>
    <w:p w:rsidR="00394358" w:rsidRPr="00394358" w:rsidRDefault="0034418E"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 xml:space="preserve">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w:t>
      </w:r>
      <w:proofErr w:type="spellStart"/>
      <w:r w:rsidR="00394358" w:rsidRPr="00394358">
        <w:rPr>
          <w:rFonts w:ascii="Times New Roman" w:eastAsia="Times New Roman" w:hAnsi="Times New Roman" w:cs="Times New Roman"/>
          <w:lang w:eastAsia="ru-RU"/>
        </w:rPr>
        <w:t>неподтверждении</w:t>
      </w:r>
      <w:proofErr w:type="spellEnd"/>
      <w:r w:rsidR="00394358" w:rsidRPr="00394358">
        <w:rPr>
          <w:rFonts w:ascii="Times New Roman" w:eastAsia="Times New Roman" w:hAnsi="Times New Roman" w:cs="Times New Roman"/>
          <w:lang w:eastAsia="ru-RU"/>
        </w:rPr>
        <w:t xml:space="preserve"> нарушений законодательства о контрактной системе;</w:t>
      </w:r>
    </w:p>
    <w:p w:rsidR="00394358" w:rsidRPr="00394358" w:rsidRDefault="0034418E"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394358" w:rsidRPr="00394358" w:rsidRDefault="0034418E"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сведения о выдаче предписания или совершении иных действий;</w:t>
      </w:r>
    </w:p>
    <w:p w:rsidR="00394358" w:rsidRPr="00394358" w:rsidRDefault="0034418E"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34.</w:t>
      </w:r>
      <w:r w:rsidRPr="00394358">
        <w:rPr>
          <w:rFonts w:ascii="Times New Roman" w:eastAsia="Times New Roman" w:hAnsi="Times New Roman" w:cs="Times New Roman"/>
          <w:lang w:eastAsia="ru-RU"/>
        </w:rPr>
        <w:t xml:space="preserve"> Полный текст решения по результатам проведения внеплановой проверки изготавливается в срок, не превышающий </w:t>
      </w:r>
      <w:r w:rsidRPr="00A3372F">
        <w:rPr>
          <w:rFonts w:ascii="Times New Roman" w:eastAsia="Times New Roman" w:hAnsi="Times New Roman" w:cs="Times New Roman"/>
          <w:b/>
          <w:lang w:eastAsia="ru-RU"/>
        </w:rPr>
        <w:t>3 рабочих дней</w:t>
      </w:r>
      <w:r w:rsidRPr="00394358">
        <w:rPr>
          <w:rFonts w:ascii="Times New Roman" w:eastAsia="Times New Roman" w:hAnsi="Times New Roman" w:cs="Times New Roman"/>
          <w:lang w:eastAsia="ru-RU"/>
        </w:rPr>
        <w:t xml:space="preserve">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lastRenderedPageBreak/>
        <w:t xml:space="preserve">После изготовления и подписания полного текста решения по результатам проведения внеплановой проверки, но </w:t>
      </w:r>
      <w:r w:rsidRPr="00A3372F">
        <w:rPr>
          <w:rFonts w:ascii="Times New Roman" w:eastAsia="Times New Roman" w:hAnsi="Times New Roman" w:cs="Times New Roman"/>
          <w:b/>
          <w:lang w:eastAsia="ru-RU"/>
        </w:rPr>
        <w:t>не позднее 3 рабочих дней</w:t>
      </w:r>
      <w:r w:rsidRPr="00394358">
        <w:rPr>
          <w:rFonts w:ascii="Times New Roman" w:eastAsia="Times New Roman" w:hAnsi="Times New Roman" w:cs="Times New Roman"/>
          <w:lang w:eastAsia="ru-RU"/>
        </w:rPr>
        <w:t xml:space="preserve">, текст решения размещается контрольным органом в </w:t>
      </w:r>
      <w:hyperlink r:id="rId21"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34418E">
        <w:rPr>
          <w:rFonts w:ascii="Times New Roman" w:eastAsia="Times New Roman" w:hAnsi="Times New Roman" w:cs="Times New Roman"/>
          <w:lang w:eastAsia="ru-RU"/>
        </w:rPr>
        <w:t>РФ</w:t>
      </w:r>
      <w:r w:rsidR="0034418E" w:rsidRPr="00394358">
        <w:rPr>
          <w:rFonts w:ascii="Times New Roman" w:eastAsia="Times New Roman" w:hAnsi="Times New Roman" w:cs="Times New Roman"/>
          <w:lang w:eastAsia="ru-RU"/>
        </w:rPr>
        <w:t xml:space="preserve"> </w:t>
      </w:r>
      <w:r w:rsidRPr="00394358">
        <w:rPr>
          <w:rFonts w:ascii="Times New Roman" w:eastAsia="Times New Roman" w:hAnsi="Times New Roman" w:cs="Times New Roman"/>
          <w:lang w:eastAsia="ru-RU"/>
        </w:rPr>
        <w:t xml:space="preserve">в соответствии с </w:t>
      </w:r>
      <w:hyperlink r:id="rId22" w:history="1">
        <w:r w:rsidRPr="00394358">
          <w:rPr>
            <w:rFonts w:ascii="Times New Roman" w:eastAsia="Times New Roman" w:hAnsi="Times New Roman" w:cs="Times New Roman"/>
            <w:color w:val="0000FF"/>
            <w:lang w:eastAsia="ru-RU"/>
          </w:rPr>
          <w:t>ч</w:t>
        </w:r>
        <w:r w:rsidR="0034418E">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34418E">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34418E">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в реестре проверок и (или) единой информационной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anchor="p95" w:history="1">
        <w:r w:rsidRPr="00394358">
          <w:rPr>
            <w:rFonts w:ascii="Times New Roman" w:eastAsia="Times New Roman" w:hAnsi="Times New Roman" w:cs="Times New Roman"/>
            <w:color w:val="0000FF"/>
            <w:lang w:eastAsia="ru-RU"/>
          </w:rPr>
          <w:t>пункте 8</w:t>
        </w:r>
      </w:hyperlink>
      <w:r w:rsidRPr="00394358">
        <w:rPr>
          <w:rFonts w:ascii="Times New Roman" w:eastAsia="Times New Roman" w:hAnsi="Times New Roman" w:cs="Times New Roman"/>
          <w:lang w:eastAsia="ru-RU"/>
        </w:rPr>
        <w:t xml:space="preserve"> настоящих Правил.</w:t>
      </w:r>
    </w:p>
    <w:p w:rsidR="00394358" w:rsidRPr="0034418E" w:rsidRDefault="00394358" w:rsidP="00394358">
      <w:pPr>
        <w:spacing w:after="0" w:line="240" w:lineRule="auto"/>
        <w:ind w:firstLine="540"/>
        <w:jc w:val="both"/>
        <w:rPr>
          <w:rFonts w:ascii="Times New Roman" w:eastAsia="Times New Roman" w:hAnsi="Times New Roman" w:cs="Times New Roman"/>
          <w:u w:val="single"/>
          <w:lang w:eastAsia="ru-RU"/>
        </w:rPr>
      </w:pPr>
      <w:r w:rsidRPr="0034418E">
        <w:rPr>
          <w:rFonts w:ascii="Times New Roman" w:eastAsia="Times New Roman" w:hAnsi="Times New Roman" w:cs="Times New Roman"/>
          <w:b/>
          <w:lang w:eastAsia="ru-RU"/>
        </w:rPr>
        <w:t>35</w:t>
      </w:r>
      <w:r w:rsidRPr="00394358">
        <w:rPr>
          <w:rFonts w:ascii="Times New Roman" w:eastAsia="Times New Roman" w:hAnsi="Times New Roman" w:cs="Times New Roman"/>
          <w:lang w:eastAsia="ru-RU"/>
        </w:rPr>
        <w:t xml:space="preserve">.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w:t>
      </w:r>
      <w:r w:rsidRPr="0034418E">
        <w:rPr>
          <w:rFonts w:ascii="Times New Roman" w:eastAsia="Times New Roman" w:hAnsi="Times New Roman" w:cs="Times New Roman"/>
          <w:u w:val="single"/>
          <w:lang w:eastAsia="ru-RU"/>
        </w:rPr>
        <w:t>При этом комиссия (инспекция) по проведению внеплановой проверки не выдает предписание в случае: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36</w:t>
      </w:r>
      <w:r w:rsidRPr="00394358">
        <w:rPr>
          <w:rFonts w:ascii="Times New Roman" w:eastAsia="Times New Roman" w:hAnsi="Times New Roman" w:cs="Times New Roman"/>
          <w:lang w:eastAsia="ru-RU"/>
        </w:rPr>
        <w:t>. Предписание подлежит исполнению в срок, установленный таким предписанием.</w:t>
      </w:r>
    </w:p>
    <w:p w:rsidR="00394358" w:rsidRPr="0034418E" w:rsidRDefault="00394358" w:rsidP="00394358">
      <w:pPr>
        <w:spacing w:after="0" w:line="240" w:lineRule="auto"/>
        <w:ind w:firstLine="540"/>
        <w:jc w:val="both"/>
        <w:rPr>
          <w:rFonts w:ascii="Times New Roman" w:eastAsia="Times New Roman" w:hAnsi="Times New Roman" w:cs="Times New Roman"/>
          <w:u w:val="single"/>
          <w:lang w:eastAsia="ru-RU"/>
        </w:rPr>
      </w:pPr>
      <w:r w:rsidRPr="0034418E">
        <w:rPr>
          <w:rFonts w:ascii="Times New Roman" w:eastAsia="Times New Roman" w:hAnsi="Times New Roman" w:cs="Times New Roman"/>
          <w:b/>
          <w:lang w:eastAsia="ru-RU"/>
        </w:rPr>
        <w:t>37</w:t>
      </w:r>
      <w:r w:rsidRPr="00394358">
        <w:rPr>
          <w:rFonts w:ascii="Times New Roman" w:eastAsia="Times New Roman" w:hAnsi="Times New Roman" w:cs="Times New Roman"/>
          <w:lang w:eastAsia="ru-RU"/>
        </w:rPr>
        <w:t xml:space="preserve">. </w:t>
      </w:r>
      <w:r w:rsidRPr="0034418E">
        <w:rPr>
          <w:rFonts w:ascii="Times New Roman" w:eastAsia="Times New Roman" w:hAnsi="Times New Roman" w:cs="Times New Roman"/>
          <w:u w:val="single"/>
          <w:lang w:eastAsia="ru-RU"/>
        </w:rPr>
        <w:t>В предписании должны быть указаны:</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дата и место выдачи предписания;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состав комиссии (инспекции) по проведению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сведения о решении по результатам проведения внеплановой проверки, на основании которого выдается предписание;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наименования, адреса субъектов контроля, которым выдается предписание;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д) действия, которые необходимо осуществить субъектам контроля в целях устранения нарушений законодательства о контрактной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е) сроки, в течение которых должно быть исполнено предписание;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ж) сроки, в течение которых в контрольный орган должны поступить копии документов и сведения об исполнении предписания.</w:t>
      </w:r>
    </w:p>
    <w:p w:rsidR="00394358" w:rsidRPr="0034418E" w:rsidRDefault="00394358" w:rsidP="00394358">
      <w:pPr>
        <w:spacing w:after="0" w:line="240" w:lineRule="auto"/>
        <w:ind w:firstLine="540"/>
        <w:jc w:val="both"/>
        <w:rPr>
          <w:rFonts w:ascii="Times New Roman" w:eastAsia="Times New Roman" w:hAnsi="Times New Roman" w:cs="Times New Roman"/>
          <w:u w:val="single"/>
          <w:lang w:eastAsia="ru-RU"/>
        </w:rPr>
      </w:pPr>
      <w:r w:rsidRPr="0034418E">
        <w:rPr>
          <w:rFonts w:ascii="Times New Roman" w:eastAsia="Times New Roman" w:hAnsi="Times New Roman" w:cs="Times New Roman"/>
          <w:b/>
          <w:lang w:eastAsia="ru-RU"/>
        </w:rPr>
        <w:t>38.</w:t>
      </w:r>
      <w:r w:rsidRPr="00394358">
        <w:rPr>
          <w:rFonts w:ascii="Times New Roman" w:eastAsia="Times New Roman" w:hAnsi="Times New Roman" w:cs="Times New Roman"/>
          <w:lang w:eastAsia="ru-RU"/>
        </w:rPr>
        <w:t xml:space="preserve"> </w:t>
      </w:r>
      <w:r w:rsidRPr="0034418E">
        <w:rPr>
          <w:rFonts w:ascii="Times New Roman" w:eastAsia="Times New Roman" w:hAnsi="Times New Roman" w:cs="Times New Roman"/>
          <w:u w:val="single"/>
          <w:lang w:eastAsia="ru-RU"/>
        </w:rPr>
        <w:t>Действиями, направленными на устранение нарушений закон</w:t>
      </w:r>
      <w:r w:rsidR="0034418E" w:rsidRPr="0034418E">
        <w:rPr>
          <w:rFonts w:ascii="Times New Roman" w:eastAsia="Times New Roman" w:hAnsi="Times New Roman" w:cs="Times New Roman"/>
          <w:u w:val="single"/>
          <w:lang w:eastAsia="ru-RU"/>
        </w:rPr>
        <w:t>-</w:t>
      </w:r>
      <w:proofErr w:type="spellStart"/>
      <w:r w:rsidRPr="0034418E">
        <w:rPr>
          <w:rFonts w:ascii="Times New Roman" w:eastAsia="Times New Roman" w:hAnsi="Times New Roman" w:cs="Times New Roman"/>
          <w:u w:val="single"/>
          <w:lang w:eastAsia="ru-RU"/>
        </w:rPr>
        <w:t>ва</w:t>
      </w:r>
      <w:proofErr w:type="spellEnd"/>
      <w:r w:rsidRPr="0034418E">
        <w:rPr>
          <w:rFonts w:ascii="Times New Roman" w:eastAsia="Times New Roman" w:hAnsi="Times New Roman" w:cs="Times New Roman"/>
          <w:u w:val="single"/>
          <w:lang w:eastAsia="ru-RU"/>
        </w:rPr>
        <w:t xml:space="preserve"> о контрактной системе, являются: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б)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законодательства </w:t>
      </w:r>
      <w:r w:rsidR="0034418E">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осуществление закупки в соответствии с требованиями законодательства </w:t>
      </w:r>
      <w:r w:rsidR="00A3372F">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иные действия, направленные на устранение нарушений законодательства о контрактной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14" w:name="p204"/>
      <w:bookmarkEnd w:id="14"/>
      <w:r w:rsidRPr="0034418E">
        <w:rPr>
          <w:rFonts w:ascii="Times New Roman" w:eastAsia="Times New Roman" w:hAnsi="Times New Roman" w:cs="Times New Roman"/>
          <w:b/>
          <w:lang w:eastAsia="ru-RU"/>
        </w:rPr>
        <w:t>39</w:t>
      </w:r>
      <w:r w:rsidRPr="00394358">
        <w:rPr>
          <w:rFonts w:ascii="Times New Roman" w:eastAsia="Times New Roman" w:hAnsi="Times New Roman" w:cs="Times New Roman"/>
          <w:lang w:eastAsia="ru-RU"/>
        </w:rPr>
        <w:t>.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Полный текст предписания изготавливается в срок, не превышающий </w:t>
      </w:r>
      <w:r w:rsidRPr="00A3372F">
        <w:rPr>
          <w:rFonts w:ascii="Times New Roman" w:eastAsia="Times New Roman" w:hAnsi="Times New Roman" w:cs="Times New Roman"/>
          <w:b/>
          <w:lang w:eastAsia="ru-RU"/>
        </w:rPr>
        <w:t>3 рабочих дней</w:t>
      </w:r>
      <w:r w:rsidRPr="00394358">
        <w:rPr>
          <w:rFonts w:ascii="Times New Roman" w:eastAsia="Times New Roman" w:hAnsi="Times New Roman" w:cs="Times New Roman"/>
          <w:lang w:eastAsia="ru-RU"/>
        </w:rPr>
        <w:t xml:space="preserve">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После изготовления и подписания полного текста предписания, но </w:t>
      </w:r>
      <w:r w:rsidRPr="00A3372F">
        <w:rPr>
          <w:rFonts w:ascii="Times New Roman" w:eastAsia="Times New Roman" w:hAnsi="Times New Roman" w:cs="Times New Roman"/>
          <w:b/>
          <w:lang w:eastAsia="ru-RU"/>
        </w:rPr>
        <w:t>не позднее 3 рабочих дней</w:t>
      </w:r>
      <w:r w:rsidRPr="00394358">
        <w:rPr>
          <w:rFonts w:ascii="Times New Roman" w:eastAsia="Times New Roman" w:hAnsi="Times New Roman" w:cs="Times New Roman"/>
          <w:lang w:eastAsia="ru-RU"/>
        </w:rPr>
        <w:t xml:space="preserve">, текст предписания размещается контрольным органом в </w:t>
      </w:r>
      <w:hyperlink r:id="rId23"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34418E">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в соответствии с </w:t>
      </w:r>
      <w:hyperlink r:id="rId24" w:history="1">
        <w:r w:rsidRPr="00394358">
          <w:rPr>
            <w:rFonts w:ascii="Times New Roman" w:eastAsia="Times New Roman" w:hAnsi="Times New Roman" w:cs="Times New Roman"/>
            <w:color w:val="0000FF"/>
            <w:lang w:eastAsia="ru-RU"/>
          </w:rPr>
          <w:t>ч</w:t>
        </w:r>
        <w:r w:rsidR="0034418E">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34418E">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34418E">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в реестре проверок и (или) единой информационной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anchor="p95" w:history="1">
        <w:r w:rsidRPr="00394358">
          <w:rPr>
            <w:rFonts w:ascii="Times New Roman" w:eastAsia="Times New Roman" w:hAnsi="Times New Roman" w:cs="Times New Roman"/>
            <w:color w:val="0000FF"/>
            <w:lang w:eastAsia="ru-RU"/>
          </w:rPr>
          <w:t>пункте 8</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40.</w:t>
      </w:r>
      <w:r w:rsidRPr="00394358">
        <w:rPr>
          <w:rFonts w:ascii="Times New Roman" w:eastAsia="Times New Roman" w:hAnsi="Times New Roman" w:cs="Times New Roman"/>
          <w:lang w:eastAsia="ru-RU"/>
        </w:rPr>
        <w:t xml:space="preserve">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anchor="p136" w:history="1">
        <w:r w:rsidRPr="00394358">
          <w:rPr>
            <w:rFonts w:ascii="Times New Roman" w:eastAsia="Times New Roman" w:hAnsi="Times New Roman" w:cs="Times New Roman"/>
            <w:color w:val="0000FF"/>
            <w:lang w:eastAsia="ru-RU"/>
          </w:rPr>
          <w:t>пункте 19</w:t>
        </w:r>
      </w:hyperlink>
      <w:r w:rsidRPr="00394358">
        <w:rPr>
          <w:rFonts w:ascii="Times New Roman" w:eastAsia="Times New Roman" w:hAnsi="Times New Roman" w:cs="Times New Roman"/>
          <w:lang w:eastAsia="ru-RU"/>
        </w:rPr>
        <w:t xml:space="preserve"> настоящих Правил, в форме выездной проверки по месту нахождения субъектов контроля с учетом соблюдения требований </w:t>
      </w:r>
      <w:hyperlink w:anchor="p65" w:history="1">
        <w:r w:rsidRPr="00394358">
          <w:rPr>
            <w:rFonts w:ascii="Times New Roman" w:eastAsia="Times New Roman" w:hAnsi="Times New Roman" w:cs="Times New Roman"/>
            <w:color w:val="0000FF"/>
            <w:lang w:eastAsia="ru-RU"/>
          </w:rPr>
          <w:t>пункта 4</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41</w:t>
      </w:r>
      <w:r w:rsidRPr="00394358">
        <w:rPr>
          <w:rFonts w:ascii="Times New Roman" w:eastAsia="Times New Roman" w:hAnsi="Times New Roman" w:cs="Times New Roman"/>
          <w:lang w:eastAsia="ru-RU"/>
        </w:rPr>
        <w:t xml:space="preserve">. Внеплановая выездная проверка проводится в порядке, предусмотренном </w:t>
      </w:r>
      <w:hyperlink w:anchor="p215" w:history="1">
        <w:r w:rsidRPr="00394358">
          <w:rPr>
            <w:rFonts w:ascii="Times New Roman" w:eastAsia="Times New Roman" w:hAnsi="Times New Roman" w:cs="Times New Roman"/>
            <w:color w:val="0000FF"/>
            <w:lang w:eastAsia="ru-RU"/>
          </w:rPr>
          <w:t>разделом VI</w:t>
        </w:r>
      </w:hyperlink>
      <w:r w:rsidRPr="00394358">
        <w:rPr>
          <w:rFonts w:ascii="Times New Roman" w:eastAsia="Times New Roman" w:hAnsi="Times New Roman" w:cs="Times New Roman"/>
          <w:lang w:eastAsia="ru-RU"/>
        </w:rPr>
        <w:t xml:space="preserve"> настоящих Правил для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15" w:name="p210"/>
      <w:bookmarkEnd w:id="15"/>
      <w:r w:rsidRPr="0034418E">
        <w:rPr>
          <w:rFonts w:ascii="Times New Roman" w:eastAsia="Times New Roman" w:hAnsi="Times New Roman" w:cs="Times New Roman"/>
          <w:b/>
          <w:lang w:eastAsia="ru-RU"/>
        </w:rPr>
        <w:t>42.</w:t>
      </w:r>
      <w:r w:rsidRPr="00394358">
        <w:rPr>
          <w:rFonts w:ascii="Times New Roman" w:eastAsia="Times New Roman" w:hAnsi="Times New Roman" w:cs="Times New Roman"/>
          <w:lang w:eastAsia="ru-RU"/>
        </w:rPr>
        <w:t xml:space="preserve">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610EE2">
        <w:rPr>
          <w:rFonts w:ascii="Times New Roman" w:eastAsia="Times New Roman" w:hAnsi="Times New Roman" w:cs="Times New Roman"/>
          <w:b/>
          <w:lang w:eastAsia="ru-RU"/>
        </w:rPr>
        <w:t>Определение</w:t>
      </w:r>
      <w:r w:rsidRPr="00394358">
        <w:rPr>
          <w:rFonts w:ascii="Times New Roman" w:eastAsia="Times New Roman" w:hAnsi="Times New Roman" w:cs="Times New Roman"/>
          <w:lang w:eastAsia="ru-RU"/>
        </w:rPr>
        <w:t xml:space="preserve"> направляется заявителю </w:t>
      </w:r>
      <w:r w:rsidRPr="00A3372F">
        <w:rPr>
          <w:rFonts w:ascii="Times New Roman" w:eastAsia="Times New Roman" w:hAnsi="Times New Roman" w:cs="Times New Roman"/>
          <w:b/>
          <w:lang w:eastAsia="ru-RU"/>
        </w:rPr>
        <w:t>в течение 3 рабочих дней</w:t>
      </w:r>
      <w:r w:rsidRPr="00394358">
        <w:rPr>
          <w:rFonts w:ascii="Times New Roman" w:eastAsia="Times New Roman" w:hAnsi="Times New Roman" w:cs="Times New Roman"/>
          <w:lang w:eastAsia="ru-RU"/>
        </w:rPr>
        <w:t xml:space="preserve"> со дня его изготовления, но </w:t>
      </w:r>
      <w:r w:rsidRPr="00A3372F">
        <w:rPr>
          <w:rFonts w:ascii="Times New Roman" w:eastAsia="Times New Roman" w:hAnsi="Times New Roman" w:cs="Times New Roman"/>
          <w:b/>
          <w:lang w:eastAsia="ru-RU"/>
        </w:rPr>
        <w:t>не позднее 10 рабочих дней</w:t>
      </w:r>
      <w:r w:rsidRPr="00394358">
        <w:rPr>
          <w:rFonts w:ascii="Times New Roman" w:eastAsia="Times New Roman" w:hAnsi="Times New Roman" w:cs="Times New Roman"/>
          <w:lang w:eastAsia="ru-RU"/>
        </w:rPr>
        <w:t xml:space="preserve"> со дня поступления обращения заявителя.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lastRenderedPageBreak/>
        <w:t xml:space="preserve">После изготовления и подписания полного текста определения, но </w:t>
      </w:r>
      <w:r w:rsidRPr="00A3372F">
        <w:rPr>
          <w:rFonts w:ascii="Times New Roman" w:eastAsia="Times New Roman" w:hAnsi="Times New Roman" w:cs="Times New Roman"/>
          <w:b/>
          <w:lang w:eastAsia="ru-RU"/>
        </w:rPr>
        <w:t>не позднее 3 рабочих дней</w:t>
      </w:r>
      <w:r w:rsidRPr="00394358">
        <w:rPr>
          <w:rFonts w:ascii="Times New Roman" w:eastAsia="Times New Roman" w:hAnsi="Times New Roman" w:cs="Times New Roman"/>
          <w:lang w:eastAsia="ru-RU"/>
        </w:rPr>
        <w:t xml:space="preserve">, текст определения размещается контрольным органом в </w:t>
      </w:r>
      <w:hyperlink r:id="rId25"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A3372F">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в соответствии с </w:t>
      </w:r>
      <w:hyperlink r:id="rId26" w:history="1">
        <w:r w:rsidRPr="00394358">
          <w:rPr>
            <w:rFonts w:ascii="Times New Roman" w:eastAsia="Times New Roman" w:hAnsi="Times New Roman" w:cs="Times New Roman"/>
            <w:color w:val="0000FF"/>
            <w:lang w:eastAsia="ru-RU"/>
          </w:rPr>
          <w:t>ч</w:t>
        </w:r>
        <w:r w:rsidR="0034418E">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34418E">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 xml:space="preserve"> 99</w:t>
        </w:r>
      </w:hyperlink>
      <w:r w:rsidRPr="00394358">
        <w:rPr>
          <w:rFonts w:ascii="Times New Roman" w:eastAsia="Times New Roman" w:hAnsi="Times New Roman" w:cs="Times New Roman"/>
          <w:lang w:eastAsia="ru-RU"/>
        </w:rPr>
        <w:t xml:space="preserve"> </w:t>
      </w:r>
      <w:r w:rsidR="0034418E">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в реестре проверок и (или) </w:t>
      </w:r>
      <w:r w:rsidR="0034418E">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4418E">
        <w:rPr>
          <w:rFonts w:ascii="Times New Roman" w:eastAsia="Times New Roman" w:hAnsi="Times New Roman" w:cs="Times New Roman"/>
          <w:b/>
          <w:lang w:eastAsia="ru-RU"/>
        </w:rPr>
        <w:t>43.</w:t>
      </w:r>
      <w:r w:rsidRPr="00394358">
        <w:rPr>
          <w:rFonts w:ascii="Times New Roman" w:eastAsia="Times New Roman" w:hAnsi="Times New Roman" w:cs="Times New Roman"/>
          <w:lang w:eastAsia="ru-RU"/>
        </w:rPr>
        <w:t xml:space="preserve">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27" w:history="1">
        <w:r w:rsidRPr="00394358">
          <w:rPr>
            <w:rFonts w:ascii="Times New Roman" w:eastAsia="Times New Roman" w:hAnsi="Times New Roman" w:cs="Times New Roman"/>
            <w:color w:val="0000FF"/>
            <w:lang w:eastAsia="ru-RU"/>
          </w:rPr>
          <w:t>главой 6</w:t>
        </w:r>
      </w:hyperlink>
      <w:r w:rsidRPr="00394358">
        <w:rPr>
          <w:rFonts w:ascii="Times New Roman" w:eastAsia="Times New Roman" w:hAnsi="Times New Roman" w:cs="Times New Roman"/>
          <w:lang w:eastAsia="ru-RU"/>
        </w:rP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28" w:history="1">
        <w:r w:rsidRPr="00394358">
          <w:rPr>
            <w:rFonts w:ascii="Times New Roman" w:eastAsia="Times New Roman" w:hAnsi="Times New Roman" w:cs="Times New Roman"/>
            <w:color w:val="0000FF"/>
            <w:lang w:eastAsia="ru-RU"/>
          </w:rPr>
          <w:t>п</w:t>
        </w:r>
        <w:r w:rsidR="0034418E">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1 ч</w:t>
        </w:r>
        <w:r w:rsidR="0034418E">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15 ст</w:t>
        </w:r>
        <w:r w:rsidR="0034418E">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34418E">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принимается единое решение по результатам проведения внеплановой проверки и по результатам рассмотрения жалобы.</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lang w:eastAsia="ru-RU"/>
        </w:rPr>
      </w:pPr>
      <w:bookmarkStart w:id="16" w:name="p215"/>
      <w:bookmarkEnd w:id="16"/>
      <w:r w:rsidRPr="00394358">
        <w:rPr>
          <w:rFonts w:ascii="Times New Roman" w:eastAsia="Times New Roman" w:hAnsi="Times New Roman" w:cs="Times New Roman"/>
          <w:b/>
          <w:bCs/>
          <w:lang w:eastAsia="ru-RU"/>
        </w:rPr>
        <w:t>VI. Порядок организации плановой проверки и порядок</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оформления ее результатов</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D42D1">
        <w:rPr>
          <w:rFonts w:ascii="Times New Roman" w:eastAsia="Times New Roman" w:hAnsi="Times New Roman" w:cs="Times New Roman"/>
          <w:b/>
          <w:lang w:eastAsia="ru-RU"/>
        </w:rPr>
        <w:t>44.</w:t>
      </w:r>
      <w:r w:rsidRPr="00394358">
        <w:rPr>
          <w:rFonts w:ascii="Times New Roman" w:eastAsia="Times New Roman" w:hAnsi="Times New Roman" w:cs="Times New Roman"/>
          <w:lang w:eastAsia="ru-RU"/>
        </w:rPr>
        <w:t xml:space="preserve"> </w:t>
      </w:r>
      <w:r w:rsidRPr="00335F69">
        <w:rPr>
          <w:rFonts w:ascii="Times New Roman" w:eastAsia="Times New Roman" w:hAnsi="Times New Roman" w:cs="Times New Roman"/>
          <w:u w:val="single"/>
          <w:lang w:eastAsia="ru-RU"/>
        </w:rPr>
        <w:t>Плановые проверки осуществляются на основании плана</w:t>
      </w:r>
      <w:r w:rsidRPr="00394358">
        <w:rPr>
          <w:rFonts w:ascii="Times New Roman" w:eastAsia="Times New Roman" w:hAnsi="Times New Roman" w:cs="Times New Roman"/>
          <w:lang w:eastAsia="ru-RU"/>
        </w:rPr>
        <w:t xml:space="preserve"> проведения плановых проверок, </w:t>
      </w:r>
      <w:r w:rsidRPr="00335F69">
        <w:rPr>
          <w:rFonts w:ascii="Times New Roman" w:eastAsia="Times New Roman" w:hAnsi="Times New Roman" w:cs="Times New Roman"/>
          <w:u w:val="single"/>
          <w:lang w:eastAsia="ru-RU"/>
        </w:rPr>
        <w:t>утверждаемого</w:t>
      </w:r>
      <w:r w:rsidRPr="00394358">
        <w:rPr>
          <w:rFonts w:ascii="Times New Roman" w:eastAsia="Times New Roman" w:hAnsi="Times New Roman" w:cs="Times New Roman"/>
          <w:lang w:eastAsia="ru-RU"/>
        </w:rPr>
        <w:t xml:space="preserve"> руководителем контрольного органа </w:t>
      </w:r>
      <w:r w:rsidRPr="00335F69">
        <w:rPr>
          <w:rFonts w:ascii="Times New Roman" w:eastAsia="Times New Roman" w:hAnsi="Times New Roman" w:cs="Times New Roman"/>
          <w:u w:val="single"/>
          <w:lang w:eastAsia="ru-RU"/>
        </w:rPr>
        <w:t xml:space="preserve">на </w:t>
      </w:r>
      <w:r w:rsidR="00335F69" w:rsidRPr="00335F69">
        <w:rPr>
          <w:rFonts w:ascii="Times New Roman" w:eastAsia="Times New Roman" w:hAnsi="Times New Roman" w:cs="Times New Roman"/>
          <w:u w:val="single"/>
          <w:lang w:eastAsia="ru-RU"/>
        </w:rPr>
        <w:t>1</w:t>
      </w:r>
      <w:r w:rsidRPr="00335F69">
        <w:rPr>
          <w:rFonts w:ascii="Times New Roman" w:eastAsia="Times New Roman" w:hAnsi="Times New Roman" w:cs="Times New Roman"/>
          <w:u w:val="single"/>
          <w:lang w:eastAsia="ru-RU"/>
        </w:rPr>
        <w:t xml:space="preserve"> год</w:t>
      </w:r>
      <w:r w:rsidRPr="00394358">
        <w:rPr>
          <w:rFonts w:ascii="Times New Roman" w:eastAsia="Times New Roman" w:hAnsi="Times New Roman" w:cs="Times New Roman"/>
          <w:lang w:eastAsia="ru-RU"/>
        </w:rPr>
        <w:t xml:space="preserve">.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anchor="p280" w:history="1">
        <w:r w:rsidRPr="00394358">
          <w:rPr>
            <w:rFonts w:ascii="Times New Roman" w:eastAsia="Times New Roman" w:hAnsi="Times New Roman" w:cs="Times New Roman"/>
            <w:color w:val="0000FF"/>
            <w:lang w:eastAsia="ru-RU"/>
          </w:rPr>
          <w:t>разделом VII</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8D1288">
        <w:rPr>
          <w:rFonts w:ascii="Times New Roman" w:eastAsia="Times New Roman" w:hAnsi="Times New Roman" w:cs="Times New Roman"/>
          <w:u w:val="single"/>
          <w:lang w:eastAsia="ru-RU"/>
        </w:rPr>
        <w:t>План</w:t>
      </w:r>
      <w:r w:rsidRPr="00394358">
        <w:rPr>
          <w:rFonts w:ascii="Times New Roman" w:eastAsia="Times New Roman" w:hAnsi="Times New Roman" w:cs="Times New Roman"/>
          <w:lang w:eastAsia="ru-RU"/>
        </w:rPr>
        <w:t xml:space="preserve"> проведения </w:t>
      </w:r>
      <w:r w:rsidRPr="008D1288">
        <w:rPr>
          <w:rFonts w:ascii="Times New Roman" w:eastAsia="Times New Roman" w:hAnsi="Times New Roman" w:cs="Times New Roman"/>
          <w:u w:val="single"/>
          <w:lang w:eastAsia="ru-RU"/>
        </w:rPr>
        <w:t xml:space="preserve">плановых проверок утверждается контрольным органом в IV квартале года, </w:t>
      </w:r>
      <w:r w:rsidRPr="00394358">
        <w:rPr>
          <w:rFonts w:ascii="Times New Roman" w:eastAsia="Times New Roman" w:hAnsi="Times New Roman" w:cs="Times New Roman"/>
          <w:lang w:eastAsia="ru-RU"/>
        </w:rPr>
        <w:t>предшествующего году проведения плановых проверок.</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D42D1">
        <w:rPr>
          <w:rFonts w:ascii="Times New Roman" w:eastAsia="Times New Roman" w:hAnsi="Times New Roman" w:cs="Times New Roman"/>
          <w:b/>
          <w:lang w:eastAsia="ru-RU"/>
        </w:rPr>
        <w:t>45</w:t>
      </w:r>
      <w:r w:rsidRPr="00394358">
        <w:rPr>
          <w:rFonts w:ascii="Times New Roman" w:eastAsia="Times New Roman" w:hAnsi="Times New Roman" w:cs="Times New Roman"/>
          <w:lang w:eastAsia="ru-RU"/>
        </w:rPr>
        <w:t>.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394358" w:rsidRPr="008D1288" w:rsidRDefault="00394358" w:rsidP="00394358">
      <w:pPr>
        <w:spacing w:after="0" w:line="240" w:lineRule="auto"/>
        <w:ind w:firstLine="540"/>
        <w:jc w:val="both"/>
        <w:rPr>
          <w:rFonts w:ascii="Times New Roman" w:eastAsia="Times New Roman" w:hAnsi="Times New Roman" w:cs="Times New Roman"/>
          <w:b/>
          <w:u w:val="single"/>
          <w:lang w:eastAsia="ru-RU"/>
        </w:rPr>
      </w:pPr>
      <w:r w:rsidRPr="003D42D1">
        <w:rPr>
          <w:rFonts w:ascii="Times New Roman" w:eastAsia="Times New Roman" w:hAnsi="Times New Roman" w:cs="Times New Roman"/>
          <w:b/>
          <w:lang w:eastAsia="ru-RU"/>
        </w:rPr>
        <w:t>46.</w:t>
      </w:r>
      <w:r w:rsidRPr="00394358">
        <w:rPr>
          <w:rFonts w:ascii="Times New Roman" w:eastAsia="Times New Roman" w:hAnsi="Times New Roman" w:cs="Times New Roman"/>
          <w:lang w:eastAsia="ru-RU"/>
        </w:rPr>
        <w:t xml:space="preserve"> </w:t>
      </w:r>
      <w:r w:rsidRPr="008D1288">
        <w:rPr>
          <w:rFonts w:ascii="Times New Roman" w:eastAsia="Times New Roman" w:hAnsi="Times New Roman" w:cs="Times New Roman"/>
          <w:b/>
          <w:u w:val="single"/>
          <w:lang w:eastAsia="ru-RU"/>
        </w:rPr>
        <w:t>План проведения плановых проверок должен содержать следующие сведения: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наименование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цель и основания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месяц начала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D42D1">
        <w:rPr>
          <w:rFonts w:ascii="Times New Roman" w:eastAsia="Times New Roman" w:hAnsi="Times New Roman" w:cs="Times New Roman"/>
          <w:b/>
          <w:lang w:eastAsia="ru-RU"/>
        </w:rPr>
        <w:t>47.</w:t>
      </w:r>
      <w:r w:rsidRPr="00394358">
        <w:rPr>
          <w:rFonts w:ascii="Times New Roman" w:eastAsia="Times New Roman" w:hAnsi="Times New Roman" w:cs="Times New Roman"/>
          <w:lang w:eastAsia="ru-RU"/>
        </w:rPr>
        <w:t xml:space="preserve"> Внесение изменений в план проведения плановых проверок допускается по решению руководителя контрольного органа </w:t>
      </w:r>
      <w:r w:rsidRPr="008D1288">
        <w:rPr>
          <w:rFonts w:ascii="Times New Roman" w:eastAsia="Times New Roman" w:hAnsi="Times New Roman" w:cs="Times New Roman"/>
          <w:b/>
          <w:lang w:eastAsia="ru-RU"/>
        </w:rPr>
        <w:t>не позднее чем за 10 рабочих дней</w:t>
      </w:r>
      <w:r w:rsidRPr="00394358">
        <w:rPr>
          <w:rFonts w:ascii="Times New Roman" w:eastAsia="Times New Roman" w:hAnsi="Times New Roman" w:cs="Times New Roman"/>
          <w:lang w:eastAsia="ru-RU"/>
        </w:rPr>
        <w:t xml:space="preserve"> до начала проведения плановой проверки, в отношении которой вносятся такие изменения.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D42D1">
        <w:rPr>
          <w:rFonts w:ascii="Times New Roman" w:eastAsia="Times New Roman" w:hAnsi="Times New Roman" w:cs="Times New Roman"/>
          <w:b/>
          <w:lang w:eastAsia="ru-RU"/>
        </w:rPr>
        <w:t>48.</w:t>
      </w:r>
      <w:r w:rsidRPr="00394358">
        <w:rPr>
          <w:rFonts w:ascii="Times New Roman" w:eastAsia="Times New Roman" w:hAnsi="Times New Roman" w:cs="Times New Roman"/>
          <w:lang w:eastAsia="ru-RU"/>
        </w:rPr>
        <w:t xml:space="preserve"> План проведения плановых проверок, а также вносимые в него изменения </w:t>
      </w:r>
      <w:r w:rsidRPr="008D1288">
        <w:rPr>
          <w:rFonts w:ascii="Times New Roman" w:eastAsia="Times New Roman" w:hAnsi="Times New Roman" w:cs="Times New Roman"/>
          <w:b/>
          <w:lang w:eastAsia="ru-RU"/>
        </w:rPr>
        <w:t>не позднее 2 рабочих дней</w:t>
      </w:r>
      <w:r w:rsidRPr="00394358">
        <w:rPr>
          <w:rFonts w:ascii="Times New Roman" w:eastAsia="Times New Roman" w:hAnsi="Times New Roman" w:cs="Times New Roman"/>
          <w:lang w:eastAsia="ru-RU"/>
        </w:rPr>
        <w:t xml:space="preserve"> со дня их утверждения должны быть размещены контрольным органом в </w:t>
      </w:r>
      <w:hyperlink r:id="rId29"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3D42D1">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в соответствии с </w:t>
      </w:r>
      <w:hyperlink r:id="rId30" w:history="1">
        <w:r w:rsidRPr="00394358">
          <w:rPr>
            <w:rFonts w:ascii="Times New Roman" w:eastAsia="Times New Roman" w:hAnsi="Times New Roman" w:cs="Times New Roman"/>
            <w:color w:val="0000FF"/>
            <w:lang w:eastAsia="ru-RU"/>
          </w:rPr>
          <w:t>ч</w:t>
        </w:r>
        <w:r w:rsidR="003D42D1">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3D42D1">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3D42D1">
        <w:rPr>
          <w:rFonts w:ascii="Times New Roman" w:eastAsia="Times New Roman" w:hAnsi="Times New Roman" w:cs="Times New Roman"/>
          <w:lang w:eastAsia="ru-RU"/>
        </w:rPr>
        <w:t>ФЗ</w:t>
      </w:r>
      <w:r w:rsidRPr="00394358">
        <w:rPr>
          <w:rFonts w:ascii="Times New Roman" w:eastAsia="Times New Roman" w:hAnsi="Times New Roman" w:cs="Times New Roman"/>
          <w:lang w:eastAsia="ru-RU"/>
        </w:rPr>
        <w:t xml:space="preserve"> о контрактной системе, в реестре проверок и (или) </w:t>
      </w:r>
      <w:r w:rsidR="003D42D1">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w:t>
      </w:r>
    </w:p>
    <w:p w:rsidR="00394358" w:rsidRPr="003D42D1" w:rsidRDefault="00394358" w:rsidP="00394358">
      <w:pPr>
        <w:spacing w:after="0" w:line="240" w:lineRule="auto"/>
        <w:ind w:firstLine="540"/>
        <w:jc w:val="both"/>
        <w:rPr>
          <w:rFonts w:ascii="Times New Roman" w:eastAsia="Times New Roman" w:hAnsi="Times New Roman" w:cs="Times New Roman"/>
          <w:u w:val="single"/>
          <w:lang w:eastAsia="ru-RU"/>
        </w:rPr>
      </w:pPr>
      <w:r w:rsidRPr="003D42D1">
        <w:rPr>
          <w:rFonts w:ascii="Times New Roman" w:eastAsia="Times New Roman" w:hAnsi="Times New Roman" w:cs="Times New Roman"/>
          <w:b/>
          <w:lang w:eastAsia="ru-RU"/>
        </w:rPr>
        <w:t>49</w:t>
      </w:r>
      <w:r w:rsidRPr="00394358">
        <w:rPr>
          <w:rFonts w:ascii="Times New Roman" w:eastAsia="Times New Roman" w:hAnsi="Times New Roman" w:cs="Times New Roman"/>
          <w:lang w:eastAsia="ru-RU"/>
        </w:rPr>
        <w:t xml:space="preserve">. </w:t>
      </w:r>
      <w:r w:rsidRPr="003D42D1">
        <w:rPr>
          <w:rFonts w:ascii="Times New Roman" w:eastAsia="Times New Roman" w:hAnsi="Times New Roman" w:cs="Times New Roman"/>
          <w:u w:val="single"/>
          <w:lang w:eastAsia="ru-RU"/>
        </w:rPr>
        <w:t>Перед плановой проверкой должностным лицам контрольного органа необходимо подготовить следующие документы:</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приказ (распоряжение) о проведении плановой проверки, утверждаемый руководителем контрольного органа или уполномоченным им заместителем;</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уведомление о проведении плановой проверки.</w:t>
      </w:r>
    </w:p>
    <w:p w:rsidR="00394358" w:rsidRPr="008D1288" w:rsidRDefault="008D1288" w:rsidP="008D128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394358" w:rsidRPr="003D42D1">
        <w:rPr>
          <w:rFonts w:ascii="Times New Roman" w:eastAsia="Times New Roman" w:hAnsi="Times New Roman" w:cs="Times New Roman"/>
          <w:b/>
          <w:lang w:eastAsia="ru-RU"/>
        </w:rPr>
        <w:t>50.</w:t>
      </w:r>
      <w:r w:rsidR="00394358" w:rsidRPr="00394358">
        <w:rPr>
          <w:rFonts w:ascii="Times New Roman" w:eastAsia="Times New Roman" w:hAnsi="Times New Roman" w:cs="Times New Roman"/>
          <w:lang w:eastAsia="ru-RU"/>
        </w:rPr>
        <w:t xml:space="preserve"> </w:t>
      </w:r>
      <w:r w:rsidR="00394358" w:rsidRPr="008D1288">
        <w:rPr>
          <w:rFonts w:ascii="Times New Roman" w:eastAsia="Times New Roman" w:hAnsi="Times New Roman" w:cs="Times New Roman"/>
          <w:b/>
          <w:u w:val="single"/>
          <w:lang w:eastAsia="ru-RU"/>
        </w:rPr>
        <w:t>Приказ (распоряжение) о проведении плановой проверки должен содержать следующие сведения: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наименование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предмет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цель и основания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д) дата начала и дата окончания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е) проверяемый период;</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ж) сроки, в течение которых составляется акт по результатам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з) наименование субъектов контроля.</w:t>
      </w:r>
    </w:p>
    <w:p w:rsidR="00394358" w:rsidRPr="008D1288" w:rsidRDefault="00394358" w:rsidP="00394358">
      <w:pPr>
        <w:spacing w:after="0" w:line="240" w:lineRule="auto"/>
        <w:ind w:firstLine="540"/>
        <w:jc w:val="both"/>
        <w:rPr>
          <w:rFonts w:ascii="Times New Roman" w:eastAsia="Times New Roman" w:hAnsi="Times New Roman" w:cs="Times New Roman"/>
          <w:b/>
          <w:u w:val="single"/>
          <w:lang w:eastAsia="ru-RU"/>
        </w:rPr>
      </w:pPr>
      <w:r w:rsidRPr="008D1288">
        <w:rPr>
          <w:rFonts w:ascii="Times New Roman" w:eastAsia="Times New Roman" w:hAnsi="Times New Roman" w:cs="Times New Roman"/>
          <w:b/>
          <w:lang w:eastAsia="ru-RU"/>
        </w:rPr>
        <w:t xml:space="preserve">51. </w:t>
      </w:r>
      <w:r w:rsidRPr="008D1288">
        <w:rPr>
          <w:rFonts w:ascii="Times New Roman" w:eastAsia="Times New Roman" w:hAnsi="Times New Roman" w:cs="Times New Roman"/>
          <w:b/>
          <w:u w:val="single"/>
          <w:lang w:eastAsia="ru-RU"/>
        </w:rPr>
        <w:t>Уведомление о проведении плановой проверки должно содержать следующие сведения: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предмет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цель и основания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дата начала и дата окончания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проверяемый период;</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д) документы и информация, необходимые для проведения плановой проверки, с указанием срока их представления субъектами контроля;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8D1288">
        <w:rPr>
          <w:rFonts w:ascii="Times New Roman" w:eastAsia="Times New Roman" w:hAnsi="Times New Roman" w:cs="Times New Roman"/>
          <w:b/>
          <w:lang w:eastAsia="ru-RU"/>
        </w:rPr>
        <w:lastRenderedPageBreak/>
        <w:t>52.</w:t>
      </w:r>
      <w:r w:rsidRPr="00394358">
        <w:rPr>
          <w:rFonts w:ascii="Times New Roman" w:eastAsia="Times New Roman" w:hAnsi="Times New Roman" w:cs="Times New Roman"/>
          <w:lang w:eastAsia="ru-RU"/>
        </w:rPr>
        <w:t xml:space="preserve"> Контрольный орган </w:t>
      </w:r>
      <w:r w:rsidRPr="008D1288">
        <w:rPr>
          <w:rFonts w:ascii="Times New Roman" w:eastAsia="Times New Roman" w:hAnsi="Times New Roman" w:cs="Times New Roman"/>
          <w:b/>
          <w:lang w:eastAsia="ru-RU"/>
        </w:rPr>
        <w:t>в течение 2 рабочих дней</w:t>
      </w:r>
      <w:r w:rsidRPr="00394358">
        <w:rPr>
          <w:rFonts w:ascii="Times New Roman" w:eastAsia="Times New Roman" w:hAnsi="Times New Roman" w:cs="Times New Roman"/>
          <w:lang w:eastAsia="ru-RU"/>
        </w:rPr>
        <w:t xml:space="preserve"> со дня принятия приказа (распоряжения) о проведении плановой проверки размещает в </w:t>
      </w:r>
      <w:hyperlink r:id="rId31"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8D1288">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в соответствии с </w:t>
      </w:r>
      <w:hyperlink r:id="rId32" w:history="1">
        <w:r w:rsidRPr="00394358">
          <w:rPr>
            <w:rFonts w:ascii="Times New Roman" w:eastAsia="Times New Roman" w:hAnsi="Times New Roman" w:cs="Times New Roman"/>
            <w:color w:val="0000FF"/>
            <w:lang w:eastAsia="ru-RU"/>
          </w:rPr>
          <w:t>ч</w:t>
        </w:r>
        <w:r w:rsidR="008D1288">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8D1288">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8D1288">
        <w:rPr>
          <w:rFonts w:ascii="Times New Roman" w:eastAsia="Times New Roman" w:hAnsi="Times New Roman" w:cs="Times New Roman"/>
          <w:lang w:eastAsia="ru-RU"/>
        </w:rPr>
        <w:t>44-ФЗ</w:t>
      </w:r>
      <w:r w:rsidRPr="00394358">
        <w:rPr>
          <w:rFonts w:ascii="Times New Roman" w:eastAsia="Times New Roman" w:hAnsi="Times New Roman" w:cs="Times New Roman"/>
          <w:lang w:eastAsia="ru-RU"/>
        </w:rPr>
        <w:t xml:space="preserve">, в реестре проверок и (или) </w:t>
      </w:r>
      <w:r w:rsidR="008D1288">
        <w:rPr>
          <w:rFonts w:ascii="Times New Roman" w:eastAsia="Times New Roman" w:hAnsi="Times New Roman" w:cs="Times New Roman"/>
          <w:lang w:eastAsia="ru-RU"/>
        </w:rPr>
        <w:t xml:space="preserve">ЕИС </w:t>
      </w:r>
      <w:r w:rsidRPr="00394358">
        <w:rPr>
          <w:rFonts w:ascii="Times New Roman" w:eastAsia="Times New Roman" w:hAnsi="Times New Roman" w:cs="Times New Roman"/>
          <w:lang w:eastAsia="ru-RU"/>
        </w:rPr>
        <w:t>информацию о проведении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Уведомление о проведении плановой проверки направляется одним из способов, указанных в </w:t>
      </w:r>
      <w:hyperlink w:anchor="p95" w:history="1">
        <w:r w:rsidRPr="00394358">
          <w:rPr>
            <w:rFonts w:ascii="Times New Roman" w:eastAsia="Times New Roman" w:hAnsi="Times New Roman" w:cs="Times New Roman"/>
            <w:color w:val="0000FF"/>
            <w:lang w:eastAsia="ru-RU"/>
          </w:rPr>
          <w:t>пункте 8</w:t>
        </w:r>
      </w:hyperlink>
      <w:r w:rsidRPr="00394358">
        <w:rPr>
          <w:rFonts w:ascii="Times New Roman" w:eastAsia="Times New Roman" w:hAnsi="Times New Roman" w:cs="Times New Roman"/>
          <w:lang w:eastAsia="ru-RU"/>
        </w:rPr>
        <w:t xml:space="preserve"> настоящих Правил, не позднее чем за 5 рабочих дней до дня начала проведения такой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D42D1">
        <w:rPr>
          <w:rFonts w:ascii="Times New Roman" w:eastAsia="Times New Roman" w:hAnsi="Times New Roman" w:cs="Times New Roman"/>
          <w:b/>
          <w:lang w:eastAsia="ru-RU"/>
        </w:rPr>
        <w:t>53</w:t>
      </w:r>
      <w:r w:rsidRPr="00394358">
        <w:rPr>
          <w:rFonts w:ascii="Times New Roman" w:eastAsia="Times New Roman" w:hAnsi="Times New Roman" w:cs="Times New Roman"/>
          <w:lang w:eastAsia="ru-RU"/>
        </w:rPr>
        <w:t>.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394358" w:rsidRPr="00AA08A5" w:rsidRDefault="00394358" w:rsidP="00394358">
      <w:pPr>
        <w:spacing w:after="0" w:line="240" w:lineRule="auto"/>
        <w:ind w:firstLine="540"/>
        <w:jc w:val="both"/>
        <w:rPr>
          <w:rFonts w:ascii="Times New Roman" w:eastAsia="Times New Roman" w:hAnsi="Times New Roman" w:cs="Times New Roman"/>
          <w:b/>
          <w:u w:val="single"/>
          <w:lang w:eastAsia="ru-RU"/>
        </w:rPr>
      </w:pPr>
      <w:r w:rsidRPr="003D42D1">
        <w:rPr>
          <w:rFonts w:ascii="Times New Roman" w:eastAsia="Times New Roman" w:hAnsi="Times New Roman" w:cs="Times New Roman"/>
          <w:b/>
          <w:lang w:eastAsia="ru-RU"/>
        </w:rPr>
        <w:t>54</w:t>
      </w:r>
      <w:r w:rsidRPr="00394358">
        <w:rPr>
          <w:rFonts w:ascii="Times New Roman" w:eastAsia="Times New Roman" w:hAnsi="Times New Roman" w:cs="Times New Roman"/>
          <w:lang w:eastAsia="ru-RU"/>
        </w:rPr>
        <w:t xml:space="preserve">. </w:t>
      </w:r>
      <w:r w:rsidRPr="00AA08A5">
        <w:rPr>
          <w:rFonts w:ascii="Times New Roman" w:eastAsia="Times New Roman" w:hAnsi="Times New Roman" w:cs="Times New Roman"/>
          <w:b/>
          <w:u w:val="single"/>
          <w:lang w:eastAsia="ru-RU"/>
        </w:rPr>
        <w:t>Плановая проверка осуществляется</w:t>
      </w:r>
      <w:r w:rsidRPr="00394358">
        <w:rPr>
          <w:rFonts w:ascii="Times New Roman" w:eastAsia="Times New Roman" w:hAnsi="Times New Roman" w:cs="Times New Roman"/>
          <w:lang w:eastAsia="ru-RU"/>
        </w:rPr>
        <w:t xml:space="preserve"> комиссией (инспекцией) по проведению плановой (внеплановой) проверки </w:t>
      </w:r>
      <w:r w:rsidRPr="00AA08A5">
        <w:rPr>
          <w:rFonts w:ascii="Times New Roman" w:eastAsia="Times New Roman" w:hAnsi="Times New Roman" w:cs="Times New Roman"/>
          <w:b/>
          <w:u w:val="single"/>
          <w:lang w:eastAsia="ru-RU"/>
        </w:rPr>
        <w:t>в 2 этапа, которые могут проводиться одновременно.</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D42D1">
        <w:rPr>
          <w:rFonts w:ascii="Times New Roman" w:eastAsia="Times New Roman" w:hAnsi="Times New Roman" w:cs="Times New Roman"/>
          <w:b/>
          <w:lang w:eastAsia="ru-RU"/>
        </w:rPr>
        <w:t>55</w:t>
      </w:r>
      <w:r w:rsidRPr="00394358">
        <w:rPr>
          <w:rFonts w:ascii="Times New Roman" w:eastAsia="Times New Roman" w:hAnsi="Times New Roman" w:cs="Times New Roman"/>
          <w:lang w:eastAsia="ru-RU"/>
        </w:rPr>
        <w:t xml:space="preserve">. </w:t>
      </w:r>
      <w:r w:rsidRPr="00AA08A5">
        <w:rPr>
          <w:rFonts w:ascii="Times New Roman" w:eastAsia="Times New Roman" w:hAnsi="Times New Roman" w:cs="Times New Roman"/>
          <w:b/>
          <w:lang w:eastAsia="ru-RU"/>
        </w:rPr>
        <w:t>Первый этап плановой проверки</w:t>
      </w:r>
      <w:r w:rsidRPr="00394358">
        <w:rPr>
          <w:rFonts w:ascii="Times New Roman" w:eastAsia="Times New Roman" w:hAnsi="Times New Roman" w:cs="Times New Roman"/>
          <w:lang w:eastAsia="ru-RU"/>
        </w:rPr>
        <w:t xml:space="preserve">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D42D1">
        <w:rPr>
          <w:rFonts w:ascii="Times New Roman" w:eastAsia="Times New Roman" w:hAnsi="Times New Roman" w:cs="Times New Roman"/>
          <w:b/>
          <w:lang w:eastAsia="ru-RU"/>
        </w:rPr>
        <w:t>56</w:t>
      </w:r>
      <w:r w:rsidRPr="00394358">
        <w:rPr>
          <w:rFonts w:ascii="Times New Roman" w:eastAsia="Times New Roman" w:hAnsi="Times New Roman" w:cs="Times New Roman"/>
          <w:lang w:eastAsia="ru-RU"/>
        </w:rPr>
        <w:t xml:space="preserve">.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anchor="p150" w:history="1">
        <w:r w:rsidRPr="00394358">
          <w:rPr>
            <w:rFonts w:ascii="Times New Roman" w:eastAsia="Times New Roman" w:hAnsi="Times New Roman" w:cs="Times New Roman"/>
            <w:color w:val="0000FF"/>
            <w:lang w:eastAsia="ru-RU"/>
          </w:rPr>
          <w:t>пунктами 27</w:t>
        </w:r>
      </w:hyperlink>
      <w:r w:rsidRPr="00394358">
        <w:rPr>
          <w:rFonts w:ascii="Times New Roman" w:eastAsia="Times New Roman" w:hAnsi="Times New Roman" w:cs="Times New Roman"/>
          <w:lang w:eastAsia="ru-RU"/>
        </w:rPr>
        <w:t xml:space="preserve"> - </w:t>
      </w:r>
      <w:hyperlink w:anchor="p204" w:history="1">
        <w:r w:rsidRPr="00394358">
          <w:rPr>
            <w:rFonts w:ascii="Times New Roman" w:eastAsia="Times New Roman" w:hAnsi="Times New Roman" w:cs="Times New Roman"/>
            <w:color w:val="0000FF"/>
            <w:lang w:eastAsia="ru-RU"/>
          </w:rPr>
          <w:t>39</w:t>
        </w:r>
      </w:hyperlink>
      <w:r w:rsidRPr="00394358">
        <w:rPr>
          <w:rFonts w:ascii="Times New Roman" w:eastAsia="Times New Roman" w:hAnsi="Times New Roman" w:cs="Times New Roman"/>
          <w:lang w:eastAsia="ru-RU"/>
        </w:rPr>
        <w:t xml:space="preserve"> и </w:t>
      </w:r>
      <w:hyperlink w:anchor="p210" w:history="1">
        <w:r w:rsidRPr="00394358">
          <w:rPr>
            <w:rFonts w:ascii="Times New Roman" w:eastAsia="Times New Roman" w:hAnsi="Times New Roman" w:cs="Times New Roman"/>
            <w:color w:val="0000FF"/>
            <w:lang w:eastAsia="ru-RU"/>
          </w:rPr>
          <w:t>42</w:t>
        </w:r>
      </w:hyperlink>
      <w:r w:rsidRPr="00394358">
        <w:rPr>
          <w:rFonts w:ascii="Times New Roman" w:eastAsia="Times New Roman" w:hAnsi="Times New Roman" w:cs="Times New Roman"/>
          <w:lang w:eastAsia="ru-RU"/>
        </w:rP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p95" w:history="1">
        <w:r w:rsidRPr="00394358">
          <w:rPr>
            <w:rFonts w:ascii="Times New Roman" w:eastAsia="Times New Roman" w:hAnsi="Times New Roman" w:cs="Times New Roman"/>
            <w:color w:val="0000FF"/>
            <w:lang w:eastAsia="ru-RU"/>
          </w:rPr>
          <w:t>пункте 8</w:t>
        </w:r>
      </w:hyperlink>
      <w:r w:rsidRPr="00394358">
        <w:rPr>
          <w:rFonts w:ascii="Times New Roman" w:eastAsia="Times New Roman" w:hAnsi="Times New Roman" w:cs="Times New Roman"/>
          <w:lang w:eastAsia="ru-RU"/>
        </w:rPr>
        <w:t xml:space="preserve"> настоящих Правил, </w:t>
      </w:r>
      <w:r w:rsidRPr="00AA08A5">
        <w:rPr>
          <w:rFonts w:ascii="Times New Roman" w:eastAsia="Times New Roman" w:hAnsi="Times New Roman" w:cs="Times New Roman"/>
          <w:b/>
          <w:lang w:eastAsia="ru-RU"/>
        </w:rPr>
        <w:t>за 3 рабочих дня</w:t>
      </w:r>
      <w:r w:rsidRPr="00394358">
        <w:rPr>
          <w:rFonts w:ascii="Times New Roman" w:eastAsia="Times New Roman" w:hAnsi="Times New Roman" w:cs="Times New Roman"/>
          <w:lang w:eastAsia="ru-RU"/>
        </w:rPr>
        <w:t xml:space="preserve"> до дня заседания такой комиссии (инспекции).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E74590">
        <w:rPr>
          <w:rFonts w:ascii="Times New Roman" w:eastAsia="Times New Roman" w:hAnsi="Times New Roman" w:cs="Times New Roman"/>
          <w:b/>
          <w:lang w:eastAsia="ru-RU"/>
        </w:rPr>
        <w:t>57.</w:t>
      </w:r>
      <w:r w:rsidRPr="00394358">
        <w:rPr>
          <w:rFonts w:ascii="Times New Roman" w:eastAsia="Times New Roman" w:hAnsi="Times New Roman" w:cs="Times New Roman"/>
          <w:lang w:eastAsia="ru-RU"/>
        </w:rPr>
        <w:t xml:space="preserve"> </w:t>
      </w:r>
      <w:r w:rsidRPr="00AA08A5">
        <w:rPr>
          <w:rFonts w:ascii="Times New Roman" w:eastAsia="Times New Roman" w:hAnsi="Times New Roman" w:cs="Times New Roman"/>
          <w:b/>
          <w:lang w:eastAsia="ru-RU"/>
        </w:rPr>
        <w:t>При осуществлении второго этапа плановой проверки</w:t>
      </w:r>
      <w:r w:rsidRPr="00394358">
        <w:rPr>
          <w:rFonts w:ascii="Times New Roman" w:eastAsia="Times New Roman" w:hAnsi="Times New Roman" w:cs="Times New Roman"/>
          <w:lang w:eastAsia="ru-RU"/>
        </w:rPr>
        <w:t xml:space="preserve">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E74590">
        <w:rPr>
          <w:rFonts w:ascii="Times New Roman" w:eastAsia="Times New Roman" w:hAnsi="Times New Roman" w:cs="Times New Roman"/>
          <w:b/>
          <w:lang w:eastAsia="ru-RU"/>
        </w:rPr>
        <w:t>58</w:t>
      </w:r>
      <w:r w:rsidRPr="00394358">
        <w:rPr>
          <w:rFonts w:ascii="Times New Roman" w:eastAsia="Times New Roman" w:hAnsi="Times New Roman" w:cs="Times New Roman"/>
          <w:lang w:eastAsia="ru-RU"/>
        </w:rPr>
        <w:t xml:space="preserve">. </w:t>
      </w:r>
      <w:r w:rsidRPr="00AA08A5">
        <w:rPr>
          <w:rFonts w:ascii="Times New Roman" w:eastAsia="Times New Roman" w:hAnsi="Times New Roman" w:cs="Times New Roman"/>
          <w:u w:val="single"/>
          <w:lang w:eastAsia="ru-RU"/>
        </w:rPr>
        <w:t>Результаты плановой проверки оформляются актом</w:t>
      </w:r>
      <w:r w:rsidRPr="00394358">
        <w:rPr>
          <w:rFonts w:ascii="Times New Roman" w:eastAsia="Times New Roman" w:hAnsi="Times New Roman" w:cs="Times New Roman"/>
          <w:lang w:eastAsia="ru-RU"/>
        </w:rPr>
        <w:t xml:space="preserve"> о результатах проведения плановой проверки в сроки, установленные приказом (распоряжением) о проведении плановой проверки, но </w:t>
      </w:r>
      <w:r w:rsidRPr="00AA08A5">
        <w:rPr>
          <w:rFonts w:ascii="Times New Roman" w:eastAsia="Times New Roman" w:hAnsi="Times New Roman" w:cs="Times New Roman"/>
          <w:b/>
          <w:lang w:eastAsia="ru-RU"/>
        </w:rPr>
        <w:t>не позднее 10 рабочих дней</w:t>
      </w:r>
      <w:r w:rsidRPr="00394358">
        <w:rPr>
          <w:rFonts w:ascii="Times New Roman" w:eastAsia="Times New Roman" w:hAnsi="Times New Roman" w:cs="Times New Roman"/>
          <w:lang w:eastAsia="ru-RU"/>
        </w:rPr>
        <w:t xml:space="preserve">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394358" w:rsidRPr="00AA08A5" w:rsidRDefault="00394358" w:rsidP="00394358">
      <w:pPr>
        <w:spacing w:after="0" w:line="240" w:lineRule="auto"/>
        <w:ind w:firstLine="540"/>
        <w:jc w:val="both"/>
        <w:rPr>
          <w:rFonts w:ascii="Times New Roman" w:eastAsia="Times New Roman" w:hAnsi="Times New Roman" w:cs="Times New Roman"/>
          <w:b/>
          <w:lang w:eastAsia="ru-RU"/>
        </w:rPr>
      </w:pPr>
      <w:r w:rsidRPr="00E74590">
        <w:rPr>
          <w:rFonts w:ascii="Times New Roman" w:eastAsia="Times New Roman" w:hAnsi="Times New Roman" w:cs="Times New Roman"/>
          <w:b/>
          <w:lang w:eastAsia="ru-RU"/>
        </w:rPr>
        <w:t>59.</w:t>
      </w:r>
      <w:r w:rsidRPr="00394358">
        <w:rPr>
          <w:rFonts w:ascii="Times New Roman" w:eastAsia="Times New Roman" w:hAnsi="Times New Roman" w:cs="Times New Roman"/>
          <w:lang w:eastAsia="ru-RU"/>
        </w:rPr>
        <w:t xml:space="preserve"> </w:t>
      </w:r>
      <w:r w:rsidRPr="00AA08A5">
        <w:rPr>
          <w:rFonts w:ascii="Times New Roman" w:eastAsia="Times New Roman" w:hAnsi="Times New Roman" w:cs="Times New Roman"/>
          <w:b/>
          <w:u w:val="single"/>
          <w:lang w:eastAsia="ru-RU"/>
        </w:rPr>
        <w:t>Акт</w:t>
      </w:r>
      <w:r w:rsidRPr="00AA08A5">
        <w:rPr>
          <w:rFonts w:ascii="Times New Roman" w:eastAsia="Times New Roman" w:hAnsi="Times New Roman" w:cs="Times New Roman"/>
          <w:b/>
          <w:lang w:eastAsia="ru-RU"/>
        </w:rPr>
        <w:t xml:space="preserve"> о результатах проведения </w:t>
      </w:r>
      <w:r w:rsidRPr="00AA08A5">
        <w:rPr>
          <w:rFonts w:ascii="Times New Roman" w:eastAsia="Times New Roman" w:hAnsi="Times New Roman" w:cs="Times New Roman"/>
          <w:b/>
          <w:u w:val="single"/>
          <w:lang w:eastAsia="ru-RU"/>
        </w:rPr>
        <w:t>плановой проверки</w:t>
      </w:r>
      <w:r w:rsidRPr="00AA08A5">
        <w:rPr>
          <w:rFonts w:ascii="Times New Roman" w:eastAsia="Times New Roman" w:hAnsi="Times New Roman" w:cs="Times New Roman"/>
          <w:b/>
          <w:lang w:eastAsia="ru-RU"/>
        </w:rPr>
        <w:t xml:space="preserve"> состоит из вводной, мотивировочной и резолютивной частей.</w:t>
      </w:r>
    </w:p>
    <w:p w:rsidR="00394358" w:rsidRPr="00E74590" w:rsidRDefault="00E74590" w:rsidP="00E74590">
      <w:pPr>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b/>
          <w:lang w:eastAsia="ru-RU"/>
        </w:rPr>
        <w:t xml:space="preserve">     </w:t>
      </w:r>
      <w:r w:rsidR="00394358" w:rsidRPr="00E74590">
        <w:rPr>
          <w:rFonts w:ascii="Times New Roman" w:eastAsia="Times New Roman" w:hAnsi="Times New Roman" w:cs="Times New Roman"/>
          <w:b/>
          <w:u w:val="single"/>
          <w:lang w:eastAsia="ru-RU"/>
        </w:rPr>
        <w:t>Вводная часть акта</w:t>
      </w:r>
      <w:r w:rsidR="00394358" w:rsidRPr="00E74590">
        <w:rPr>
          <w:rFonts w:ascii="Times New Roman" w:eastAsia="Times New Roman" w:hAnsi="Times New Roman" w:cs="Times New Roman"/>
          <w:u w:val="single"/>
          <w:lang w:eastAsia="ru-RU"/>
        </w:rPr>
        <w:t xml:space="preserve"> о результатах проведения плановой проверки должна содержать следующие сведения:</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наименование контрольного органа;</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номер, дата и место составления акта о результатах проведения плановой проверки;</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дата и номер приказа (распоряжения) о проведении плановой проверки;</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основания, цели и сроки проведения плановой проверки;</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период проведения плановой проверки;</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предмет проведения плановой проверки;</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наименование, адрес местонахождения субъекта контроля, в отношении закупок которого принято решение о проведении плановой проверки.</w:t>
      </w:r>
    </w:p>
    <w:p w:rsidR="00394358" w:rsidRPr="00E74590" w:rsidRDefault="00394358" w:rsidP="00394358">
      <w:pPr>
        <w:spacing w:after="0" w:line="240" w:lineRule="auto"/>
        <w:ind w:firstLine="540"/>
        <w:jc w:val="both"/>
        <w:rPr>
          <w:rFonts w:ascii="Times New Roman" w:eastAsia="Times New Roman" w:hAnsi="Times New Roman" w:cs="Times New Roman"/>
          <w:u w:val="single"/>
          <w:lang w:eastAsia="ru-RU"/>
        </w:rPr>
      </w:pPr>
      <w:r w:rsidRPr="00E74590">
        <w:rPr>
          <w:rFonts w:ascii="Times New Roman" w:eastAsia="Times New Roman" w:hAnsi="Times New Roman" w:cs="Times New Roman"/>
          <w:b/>
          <w:u w:val="single"/>
          <w:lang w:eastAsia="ru-RU"/>
        </w:rPr>
        <w:t>В мотивировочной части акта</w:t>
      </w:r>
      <w:r w:rsidRPr="00E74590">
        <w:rPr>
          <w:rFonts w:ascii="Times New Roman" w:eastAsia="Times New Roman" w:hAnsi="Times New Roman" w:cs="Times New Roman"/>
          <w:u w:val="single"/>
          <w:lang w:eastAsia="ru-RU"/>
        </w:rPr>
        <w:t xml:space="preserve"> о результатах проведения плановой проверки должны быть указаны следующие сведения:</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 xml:space="preserve">нормы законодательства </w:t>
      </w:r>
      <w:r>
        <w:rPr>
          <w:rFonts w:ascii="Times New Roman" w:eastAsia="Times New Roman" w:hAnsi="Times New Roman" w:cs="Times New Roman"/>
          <w:lang w:eastAsia="ru-RU"/>
        </w:rPr>
        <w:t>РФ</w:t>
      </w:r>
      <w:r w:rsidR="00394358" w:rsidRPr="00394358">
        <w:rPr>
          <w:rFonts w:ascii="Times New Roman" w:eastAsia="Times New Roman" w:hAnsi="Times New Roman" w:cs="Times New Roman"/>
          <w:lang w:eastAsia="ru-RU"/>
        </w:rPr>
        <w:t>,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информация о выявленных нарушениях закон</w:t>
      </w:r>
      <w:r w:rsidR="00AA08A5">
        <w:rPr>
          <w:rFonts w:ascii="Times New Roman" w:eastAsia="Times New Roman" w:hAnsi="Times New Roman" w:cs="Times New Roman"/>
          <w:lang w:eastAsia="ru-RU"/>
        </w:rPr>
        <w:t>-</w:t>
      </w:r>
      <w:proofErr w:type="spellStart"/>
      <w:r w:rsidR="00394358" w:rsidRPr="00394358">
        <w:rPr>
          <w:rFonts w:ascii="Times New Roman" w:eastAsia="Times New Roman" w:hAnsi="Times New Roman" w:cs="Times New Roman"/>
          <w:lang w:eastAsia="ru-RU"/>
        </w:rPr>
        <w:t>ва</w:t>
      </w:r>
      <w:proofErr w:type="spellEnd"/>
      <w:r w:rsidR="00394358" w:rsidRPr="00394358">
        <w:rPr>
          <w:rFonts w:ascii="Times New Roman" w:eastAsia="Times New Roman" w:hAnsi="Times New Roman" w:cs="Times New Roman"/>
          <w:lang w:eastAsia="ru-RU"/>
        </w:rPr>
        <w:t xml:space="preserve"> о контрактной системе, а также о наличии признаков состава </w:t>
      </w:r>
      <w:proofErr w:type="spellStart"/>
      <w:r w:rsidR="00394358" w:rsidRPr="00394358">
        <w:rPr>
          <w:rFonts w:ascii="Times New Roman" w:eastAsia="Times New Roman" w:hAnsi="Times New Roman" w:cs="Times New Roman"/>
          <w:lang w:eastAsia="ru-RU"/>
        </w:rPr>
        <w:t>адм</w:t>
      </w:r>
      <w:r w:rsidR="00AA08A5">
        <w:rPr>
          <w:rFonts w:ascii="Times New Roman" w:eastAsia="Times New Roman" w:hAnsi="Times New Roman" w:cs="Times New Roman"/>
          <w:lang w:eastAsia="ru-RU"/>
        </w:rPr>
        <w:t>-</w:t>
      </w:r>
      <w:r w:rsidR="00394358" w:rsidRPr="00394358">
        <w:rPr>
          <w:rFonts w:ascii="Times New Roman" w:eastAsia="Times New Roman" w:hAnsi="Times New Roman" w:cs="Times New Roman"/>
          <w:lang w:eastAsia="ru-RU"/>
        </w:rPr>
        <w:t>го</w:t>
      </w:r>
      <w:proofErr w:type="spellEnd"/>
      <w:r w:rsidR="00394358" w:rsidRPr="00394358">
        <w:rPr>
          <w:rFonts w:ascii="Times New Roman" w:eastAsia="Times New Roman" w:hAnsi="Times New Roman" w:cs="Times New Roman"/>
          <w:lang w:eastAsia="ru-RU"/>
        </w:rPr>
        <w:t xml:space="preserve"> правонарушения и (или) преступления и нарушениях иных нормативных правовых актов;</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иные сведения.</w:t>
      </w:r>
    </w:p>
    <w:p w:rsidR="00394358" w:rsidRPr="00E74590" w:rsidRDefault="00E74590" w:rsidP="00E74590">
      <w:pPr>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b/>
          <w:lang w:eastAsia="ru-RU"/>
        </w:rPr>
        <w:t xml:space="preserve">       </w:t>
      </w:r>
      <w:r w:rsidR="00394358" w:rsidRPr="00E74590">
        <w:rPr>
          <w:rFonts w:ascii="Times New Roman" w:eastAsia="Times New Roman" w:hAnsi="Times New Roman" w:cs="Times New Roman"/>
          <w:b/>
          <w:u w:val="single"/>
          <w:lang w:eastAsia="ru-RU"/>
        </w:rPr>
        <w:t>Резолютивная часть акта</w:t>
      </w:r>
      <w:r w:rsidR="00394358" w:rsidRPr="00E74590">
        <w:rPr>
          <w:rFonts w:ascii="Times New Roman" w:eastAsia="Times New Roman" w:hAnsi="Times New Roman" w:cs="Times New Roman"/>
          <w:u w:val="single"/>
          <w:lang w:eastAsia="ru-RU"/>
        </w:rPr>
        <w:t xml:space="preserve"> о результатах проведения плановой проверки должна содержать следующие сведения:</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выводы комиссии (инспекции) по проведению плановой (внеплановой) проверки о наличии нарушений закон</w:t>
      </w:r>
      <w:r w:rsidR="00AA08A5">
        <w:rPr>
          <w:rFonts w:ascii="Times New Roman" w:eastAsia="Times New Roman" w:hAnsi="Times New Roman" w:cs="Times New Roman"/>
          <w:lang w:eastAsia="ru-RU"/>
        </w:rPr>
        <w:t>-</w:t>
      </w:r>
      <w:proofErr w:type="spellStart"/>
      <w:r w:rsidR="00394358" w:rsidRPr="00394358">
        <w:rPr>
          <w:rFonts w:ascii="Times New Roman" w:eastAsia="Times New Roman" w:hAnsi="Times New Roman" w:cs="Times New Roman"/>
          <w:lang w:eastAsia="ru-RU"/>
        </w:rPr>
        <w:t>ва</w:t>
      </w:r>
      <w:proofErr w:type="spellEnd"/>
      <w:r w:rsidR="00394358" w:rsidRPr="00394358">
        <w:rPr>
          <w:rFonts w:ascii="Times New Roman" w:eastAsia="Times New Roman" w:hAnsi="Times New Roman" w:cs="Times New Roman"/>
          <w:lang w:eastAsia="ru-RU"/>
        </w:rPr>
        <w:t xml:space="preserve"> о контрактной системе либо о </w:t>
      </w:r>
      <w:proofErr w:type="spellStart"/>
      <w:r w:rsidR="00394358" w:rsidRPr="00394358">
        <w:rPr>
          <w:rFonts w:ascii="Times New Roman" w:eastAsia="Times New Roman" w:hAnsi="Times New Roman" w:cs="Times New Roman"/>
          <w:lang w:eastAsia="ru-RU"/>
        </w:rPr>
        <w:t>неподтверждении</w:t>
      </w:r>
      <w:proofErr w:type="spellEnd"/>
      <w:r w:rsidR="00394358" w:rsidRPr="00394358">
        <w:rPr>
          <w:rFonts w:ascii="Times New Roman" w:eastAsia="Times New Roman" w:hAnsi="Times New Roman" w:cs="Times New Roman"/>
          <w:lang w:eastAsia="ru-RU"/>
        </w:rPr>
        <w:t xml:space="preserve">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сведения о выдаче предписания (в случае его наличия);</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 xml:space="preserve">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w:t>
      </w:r>
      <w:proofErr w:type="spellStart"/>
      <w:r w:rsidR="00394358" w:rsidRPr="00394358">
        <w:rPr>
          <w:rFonts w:ascii="Times New Roman" w:eastAsia="Times New Roman" w:hAnsi="Times New Roman" w:cs="Times New Roman"/>
          <w:lang w:eastAsia="ru-RU"/>
        </w:rPr>
        <w:t>адм</w:t>
      </w:r>
      <w:proofErr w:type="spellEnd"/>
      <w:r w:rsidR="00AA08A5">
        <w:rPr>
          <w:rFonts w:ascii="Times New Roman" w:eastAsia="Times New Roman" w:hAnsi="Times New Roman" w:cs="Times New Roman"/>
          <w:lang w:eastAsia="ru-RU"/>
        </w:rPr>
        <w:t>-</w:t>
      </w:r>
      <w:r w:rsidR="00394358" w:rsidRPr="00394358">
        <w:rPr>
          <w:rFonts w:ascii="Times New Roman" w:eastAsia="Times New Roman" w:hAnsi="Times New Roman" w:cs="Times New Roman"/>
          <w:lang w:eastAsia="ru-RU"/>
        </w:rPr>
        <w:t>ом правонарушении;</w:t>
      </w:r>
    </w:p>
    <w:p w:rsidR="00394358" w:rsidRPr="00394358" w:rsidRDefault="00E74590"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394358" w:rsidRPr="00394358">
        <w:rPr>
          <w:rFonts w:ascii="Times New Roman" w:eastAsia="Times New Roman" w:hAnsi="Times New Roman" w:cs="Times New Roman"/>
          <w:lang w:eastAsia="ru-RU"/>
        </w:rP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E74590">
        <w:rPr>
          <w:rFonts w:ascii="Times New Roman" w:eastAsia="Times New Roman" w:hAnsi="Times New Roman" w:cs="Times New Roman"/>
          <w:b/>
          <w:lang w:eastAsia="ru-RU"/>
        </w:rPr>
        <w:t>60.</w:t>
      </w:r>
      <w:r w:rsidRPr="00394358">
        <w:rPr>
          <w:rFonts w:ascii="Times New Roman" w:eastAsia="Times New Roman" w:hAnsi="Times New Roman" w:cs="Times New Roman"/>
          <w:lang w:eastAsia="ru-RU"/>
        </w:rPr>
        <w:t xml:space="preserve">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Копия акта о результатах проведения плановой проверки </w:t>
      </w:r>
      <w:r w:rsidRPr="007E5F0C">
        <w:rPr>
          <w:rFonts w:ascii="Times New Roman" w:eastAsia="Times New Roman" w:hAnsi="Times New Roman" w:cs="Times New Roman"/>
          <w:b/>
          <w:lang w:eastAsia="ru-RU"/>
        </w:rPr>
        <w:t>не позднее 3 рабочих дней</w:t>
      </w:r>
      <w:r w:rsidRPr="00394358">
        <w:rPr>
          <w:rFonts w:ascii="Times New Roman" w:eastAsia="Times New Roman" w:hAnsi="Times New Roman" w:cs="Times New Roman"/>
          <w:lang w:eastAsia="ru-RU"/>
        </w:rPr>
        <w:t xml:space="preserve"> со дня его подписания размещается в </w:t>
      </w:r>
      <w:hyperlink r:id="rId33" w:history="1">
        <w:r w:rsidRPr="00394358">
          <w:rPr>
            <w:rFonts w:ascii="Times New Roman" w:eastAsia="Times New Roman" w:hAnsi="Times New Roman" w:cs="Times New Roman"/>
            <w:color w:val="0000FF"/>
            <w:lang w:eastAsia="ru-RU"/>
          </w:rPr>
          <w:t>порядке</w:t>
        </w:r>
      </w:hyperlink>
      <w:r w:rsidRPr="00394358">
        <w:rPr>
          <w:rFonts w:ascii="Times New Roman" w:eastAsia="Times New Roman" w:hAnsi="Times New Roman" w:cs="Times New Roman"/>
          <w:lang w:eastAsia="ru-RU"/>
        </w:rPr>
        <w:t xml:space="preserve">, утвержденном Правительством </w:t>
      </w:r>
      <w:r w:rsidR="007E5F0C">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в соответствии с </w:t>
      </w:r>
      <w:hyperlink r:id="rId34" w:history="1">
        <w:r w:rsidRPr="00394358">
          <w:rPr>
            <w:rFonts w:ascii="Times New Roman" w:eastAsia="Times New Roman" w:hAnsi="Times New Roman" w:cs="Times New Roman"/>
            <w:color w:val="0000FF"/>
            <w:lang w:eastAsia="ru-RU"/>
          </w:rPr>
          <w:t>ч</w:t>
        </w:r>
        <w:r w:rsidR="007E5F0C">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21 ст</w:t>
        </w:r>
        <w:r w:rsidR="007E5F0C">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99</w:t>
        </w:r>
      </w:hyperlink>
      <w:r w:rsidRPr="00394358">
        <w:rPr>
          <w:rFonts w:ascii="Times New Roman" w:eastAsia="Times New Roman" w:hAnsi="Times New Roman" w:cs="Times New Roman"/>
          <w:lang w:eastAsia="ru-RU"/>
        </w:rPr>
        <w:t xml:space="preserve"> </w:t>
      </w:r>
      <w:r w:rsidR="007E5F0C">
        <w:rPr>
          <w:rFonts w:ascii="Times New Roman" w:eastAsia="Times New Roman" w:hAnsi="Times New Roman" w:cs="Times New Roman"/>
          <w:lang w:eastAsia="ru-RU"/>
        </w:rPr>
        <w:t>44-ФЗ</w:t>
      </w:r>
      <w:r w:rsidRPr="00394358">
        <w:rPr>
          <w:rFonts w:ascii="Times New Roman" w:eastAsia="Times New Roman" w:hAnsi="Times New Roman" w:cs="Times New Roman"/>
          <w:lang w:eastAsia="ru-RU"/>
        </w:rPr>
        <w:t xml:space="preserve">, в реестре проверок и (или) </w:t>
      </w:r>
      <w:r w:rsidR="007E5F0C">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anchor="p95" w:history="1">
        <w:r w:rsidRPr="00394358">
          <w:rPr>
            <w:rFonts w:ascii="Times New Roman" w:eastAsia="Times New Roman" w:hAnsi="Times New Roman" w:cs="Times New Roman"/>
            <w:color w:val="0000FF"/>
            <w:lang w:eastAsia="ru-RU"/>
          </w:rPr>
          <w:t>п</w:t>
        </w:r>
        <w:r w:rsidR="007E5F0C">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8</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anchor="p210" w:history="1">
        <w:r w:rsidRPr="00394358">
          <w:rPr>
            <w:rFonts w:ascii="Times New Roman" w:eastAsia="Times New Roman" w:hAnsi="Times New Roman" w:cs="Times New Roman"/>
            <w:color w:val="0000FF"/>
            <w:lang w:eastAsia="ru-RU"/>
          </w:rPr>
          <w:t>пунктом 42</w:t>
        </w:r>
      </w:hyperlink>
      <w:r w:rsidRPr="00394358">
        <w:rPr>
          <w:rFonts w:ascii="Times New Roman" w:eastAsia="Times New Roman" w:hAnsi="Times New Roman" w:cs="Times New Roman"/>
          <w:lang w:eastAsia="ru-RU"/>
        </w:rPr>
        <w:t xml:space="preserve"> настоящих Правил.</w:t>
      </w:r>
    </w:p>
    <w:p w:rsidR="00394358" w:rsidRPr="00394358" w:rsidRDefault="00394358" w:rsidP="007E5F0C">
      <w:pPr>
        <w:spacing w:after="0" w:line="240" w:lineRule="auto"/>
        <w:ind w:firstLine="540"/>
        <w:jc w:val="both"/>
        <w:rPr>
          <w:rFonts w:ascii="Times New Roman" w:eastAsia="Times New Roman" w:hAnsi="Times New Roman" w:cs="Times New Roman"/>
          <w:lang w:eastAsia="ru-RU"/>
        </w:rPr>
      </w:pPr>
      <w:r w:rsidRPr="00E74590">
        <w:rPr>
          <w:rFonts w:ascii="Times New Roman" w:eastAsia="Times New Roman" w:hAnsi="Times New Roman" w:cs="Times New Roman"/>
          <w:b/>
          <w:lang w:eastAsia="ru-RU"/>
        </w:rPr>
        <w:t>61</w:t>
      </w:r>
      <w:r w:rsidRPr="00394358">
        <w:rPr>
          <w:rFonts w:ascii="Times New Roman" w:eastAsia="Times New Roman" w:hAnsi="Times New Roman" w:cs="Times New Roman"/>
          <w:lang w:eastAsia="ru-RU"/>
        </w:rPr>
        <w:t>.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 </w:t>
      </w:r>
    </w:p>
    <w:p w:rsidR="00394358" w:rsidRPr="00394358" w:rsidRDefault="00394358" w:rsidP="00394358">
      <w:pPr>
        <w:spacing w:after="0" w:line="240" w:lineRule="auto"/>
        <w:jc w:val="center"/>
        <w:rPr>
          <w:rFonts w:ascii="Times New Roman" w:eastAsia="Times New Roman" w:hAnsi="Times New Roman" w:cs="Times New Roman"/>
          <w:lang w:eastAsia="ru-RU"/>
        </w:rPr>
      </w:pPr>
      <w:bookmarkStart w:id="17" w:name="p280"/>
      <w:bookmarkEnd w:id="17"/>
      <w:r w:rsidRPr="00394358">
        <w:rPr>
          <w:rFonts w:ascii="Times New Roman" w:eastAsia="Times New Roman" w:hAnsi="Times New Roman" w:cs="Times New Roman"/>
          <w:b/>
          <w:bCs/>
          <w:lang w:eastAsia="ru-RU"/>
        </w:rPr>
        <w:t>VII. Порядок отнесения субъектов контроля к определенной</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b/>
          <w:bCs/>
          <w:lang w:eastAsia="ru-RU"/>
        </w:rPr>
        <w:t>категории риска</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7E5F0C">
        <w:rPr>
          <w:rFonts w:ascii="Times New Roman" w:eastAsia="Times New Roman" w:hAnsi="Times New Roman" w:cs="Times New Roman"/>
          <w:color w:val="392C69"/>
          <w:sz w:val="20"/>
          <w:szCs w:val="20"/>
          <w:lang w:eastAsia="ru-RU"/>
        </w:rPr>
        <w:t>КонсультантПлюс</w:t>
      </w:r>
      <w:proofErr w:type="spellEnd"/>
      <w:r w:rsidRPr="007E5F0C">
        <w:rPr>
          <w:rFonts w:ascii="Times New Roman" w:eastAsia="Times New Roman" w:hAnsi="Times New Roman" w:cs="Times New Roman"/>
          <w:color w:val="392C69"/>
          <w:sz w:val="20"/>
          <w:szCs w:val="20"/>
          <w:lang w:eastAsia="ru-RU"/>
        </w:rPr>
        <w:t>: примечание.</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7E5F0C">
        <w:rPr>
          <w:rFonts w:ascii="Times New Roman" w:eastAsia="Times New Roman" w:hAnsi="Times New Roman" w:cs="Times New Roman"/>
          <w:color w:val="392C69"/>
          <w:sz w:val="20"/>
          <w:szCs w:val="20"/>
          <w:lang w:eastAsia="ru-RU"/>
        </w:rPr>
        <w:t xml:space="preserve">П. 62 </w:t>
      </w:r>
      <w:hyperlink w:anchor="p25" w:history="1">
        <w:r w:rsidRPr="007E5F0C">
          <w:rPr>
            <w:rFonts w:ascii="Times New Roman" w:eastAsia="Times New Roman" w:hAnsi="Times New Roman" w:cs="Times New Roman"/>
            <w:color w:val="0000FF"/>
            <w:sz w:val="20"/>
            <w:szCs w:val="20"/>
            <w:lang w:eastAsia="ru-RU"/>
          </w:rPr>
          <w:t>вступает</w:t>
        </w:r>
      </w:hyperlink>
      <w:r w:rsidRPr="007E5F0C">
        <w:rPr>
          <w:rFonts w:ascii="Times New Roman" w:eastAsia="Times New Roman" w:hAnsi="Times New Roman" w:cs="Times New Roman"/>
          <w:color w:val="392C69"/>
          <w:sz w:val="20"/>
          <w:szCs w:val="20"/>
          <w:lang w:eastAsia="ru-RU"/>
        </w:rPr>
        <w:t xml:space="preserve"> в силу с 01.07.2022.</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18" w:name="p285"/>
      <w:bookmarkEnd w:id="18"/>
      <w:r w:rsidRPr="007E5F0C">
        <w:rPr>
          <w:rFonts w:ascii="Times New Roman" w:eastAsia="Times New Roman" w:hAnsi="Times New Roman" w:cs="Times New Roman"/>
          <w:b/>
          <w:lang w:eastAsia="ru-RU"/>
        </w:rPr>
        <w:t>62</w:t>
      </w:r>
      <w:r w:rsidRPr="00394358">
        <w:rPr>
          <w:rFonts w:ascii="Times New Roman" w:eastAsia="Times New Roman" w:hAnsi="Times New Roman" w:cs="Times New Roman"/>
          <w:lang w:eastAsia="ru-RU"/>
        </w:rPr>
        <w:t>. Контрольный орган включает в план проведения плановых проверок субъекты контроля с учетом их отнесения к категориям риска.</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7E5F0C">
        <w:rPr>
          <w:rFonts w:ascii="Times New Roman" w:eastAsia="Times New Roman" w:hAnsi="Times New Roman" w:cs="Times New Roman"/>
          <w:color w:val="392C69"/>
          <w:sz w:val="20"/>
          <w:szCs w:val="20"/>
          <w:lang w:eastAsia="ru-RU"/>
        </w:rPr>
        <w:t>КонсультантПлюс</w:t>
      </w:r>
      <w:proofErr w:type="spellEnd"/>
      <w:r w:rsidRPr="007E5F0C">
        <w:rPr>
          <w:rFonts w:ascii="Times New Roman" w:eastAsia="Times New Roman" w:hAnsi="Times New Roman" w:cs="Times New Roman"/>
          <w:color w:val="392C69"/>
          <w:sz w:val="20"/>
          <w:szCs w:val="20"/>
          <w:lang w:eastAsia="ru-RU"/>
        </w:rPr>
        <w:t>: примечание.</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7E5F0C">
        <w:rPr>
          <w:rFonts w:ascii="Times New Roman" w:eastAsia="Times New Roman" w:hAnsi="Times New Roman" w:cs="Times New Roman"/>
          <w:color w:val="392C69"/>
          <w:sz w:val="20"/>
          <w:szCs w:val="20"/>
          <w:lang w:eastAsia="ru-RU"/>
        </w:rPr>
        <w:t xml:space="preserve">П. 63 </w:t>
      </w:r>
      <w:hyperlink w:anchor="p25" w:history="1">
        <w:r w:rsidRPr="007E5F0C">
          <w:rPr>
            <w:rFonts w:ascii="Times New Roman" w:eastAsia="Times New Roman" w:hAnsi="Times New Roman" w:cs="Times New Roman"/>
            <w:color w:val="0000FF"/>
            <w:sz w:val="20"/>
            <w:szCs w:val="20"/>
            <w:lang w:eastAsia="ru-RU"/>
          </w:rPr>
          <w:t>вступает</w:t>
        </w:r>
      </w:hyperlink>
      <w:r w:rsidRPr="007E5F0C">
        <w:rPr>
          <w:rFonts w:ascii="Times New Roman" w:eastAsia="Times New Roman" w:hAnsi="Times New Roman" w:cs="Times New Roman"/>
          <w:color w:val="392C69"/>
          <w:sz w:val="20"/>
          <w:szCs w:val="20"/>
          <w:lang w:eastAsia="ru-RU"/>
        </w:rPr>
        <w:t xml:space="preserve"> в силу с 01.07.2022.</w:t>
      </w:r>
    </w:p>
    <w:p w:rsidR="007E5F0C" w:rsidRPr="007E5F0C" w:rsidRDefault="00394358" w:rsidP="00394358">
      <w:pPr>
        <w:spacing w:after="0" w:line="240" w:lineRule="auto"/>
        <w:ind w:firstLine="540"/>
        <w:jc w:val="both"/>
        <w:rPr>
          <w:rFonts w:ascii="Times New Roman" w:eastAsia="Times New Roman" w:hAnsi="Times New Roman" w:cs="Times New Roman"/>
          <w:b/>
          <w:u w:val="single"/>
          <w:lang w:eastAsia="ru-RU"/>
        </w:rPr>
      </w:pPr>
      <w:r w:rsidRPr="007E5F0C">
        <w:rPr>
          <w:rFonts w:ascii="Times New Roman" w:eastAsia="Times New Roman" w:hAnsi="Times New Roman" w:cs="Times New Roman"/>
          <w:b/>
          <w:lang w:eastAsia="ru-RU"/>
        </w:rPr>
        <w:t>63.</w:t>
      </w:r>
      <w:r w:rsidRPr="00394358">
        <w:rPr>
          <w:rFonts w:ascii="Times New Roman" w:eastAsia="Times New Roman" w:hAnsi="Times New Roman" w:cs="Times New Roman"/>
          <w:lang w:eastAsia="ru-RU"/>
        </w:rPr>
        <w:t xml:space="preserve"> </w:t>
      </w:r>
      <w:r w:rsidRPr="007E5F0C">
        <w:rPr>
          <w:rFonts w:ascii="Times New Roman" w:eastAsia="Times New Roman" w:hAnsi="Times New Roman" w:cs="Times New Roman"/>
          <w:b/>
          <w:u w:val="single"/>
          <w:lang w:eastAsia="ru-RU"/>
        </w:rPr>
        <w:t>Категории риска делятся на</w:t>
      </w:r>
      <w:r w:rsidR="007E5F0C" w:rsidRPr="007E5F0C">
        <w:rPr>
          <w:rFonts w:ascii="Times New Roman" w:eastAsia="Times New Roman" w:hAnsi="Times New Roman" w:cs="Times New Roman"/>
          <w:b/>
          <w:u w:val="single"/>
          <w:lang w:eastAsia="ru-RU"/>
        </w:rPr>
        <w:t xml:space="preserve">: </w:t>
      </w:r>
    </w:p>
    <w:p w:rsidR="007E5F0C" w:rsidRDefault="007E5F0C"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 xml:space="preserve">высокую категорию риска, </w:t>
      </w:r>
    </w:p>
    <w:p w:rsidR="007E5F0C" w:rsidRDefault="007E5F0C"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94358" w:rsidRPr="00394358">
        <w:rPr>
          <w:rFonts w:ascii="Times New Roman" w:eastAsia="Times New Roman" w:hAnsi="Times New Roman" w:cs="Times New Roman"/>
          <w:lang w:eastAsia="ru-RU"/>
        </w:rPr>
        <w:t xml:space="preserve">среднюю категорию риска </w:t>
      </w:r>
    </w:p>
    <w:p w:rsidR="00394358" w:rsidRPr="00394358" w:rsidRDefault="007E5F0C" w:rsidP="00394358">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394358" w:rsidRPr="00394358">
        <w:rPr>
          <w:rFonts w:ascii="Times New Roman" w:eastAsia="Times New Roman" w:hAnsi="Times New Roman" w:cs="Times New Roman"/>
          <w:lang w:eastAsia="ru-RU"/>
        </w:rPr>
        <w:t xml:space="preserve"> низкую категорию риска.</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7E5F0C">
        <w:rPr>
          <w:rFonts w:ascii="Times New Roman" w:eastAsia="Times New Roman" w:hAnsi="Times New Roman" w:cs="Times New Roman"/>
          <w:color w:val="392C69"/>
          <w:sz w:val="20"/>
          <w:szCs w:val="20"/>
          <w:lang w:eastAsia="ru-RU"/>
        </w:rPr>
        <w:t>КонсультантПлюс</w:t>
      </w:r>
      <w:proofErr w:type="spellEnd"/>
      <w:r w:rsidRPr="007E5F0C">
        <w:rPr>
          <w:rFonts w:ascii="Times New Roman" w:eastAsia="Times New Roman" w:hAnsi="Times New Roman" w:cs="Times New Roman"/>
          <w:color w:val="392C69"/>
          <w:sz w:val="20"/>
          <w:szCs w:val="20"/>
          <w:lang w:eastAsia="ru-RU"/>
        </w:rPr>
        <w:t>: примечание.</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7E5F0C">
        <w:rPr>
          <w:rFonts w:ascii="Times New Roman" w:eastAsia="Times New Roman" w:hAnsi="Times New Roman" w:cs="Times New Roman"/>
          <w:color w:val="392C69"/>
          <w:sz w:val="20"/>
          <w:szCs w:val="20"/>
          <w:lang w:eastAsia="ru-RU"/>
        </w:rPr>
        <w:t xml:space="preserve">П. 64 </w:t>
      </w:r>
      <w:hyperlink w:anchor="p25" w:history="1">
        <w:r w:rsidRPr="007E5F0C">
          <w:rPr>
            <w:rFonts w:ascii="Times New Roman" w:eastAsia="Times New Roman" w:hAnsi="Times New Roman" w:cs="Times New Roman"/>
            <w:color w:val="0000FF"/>
            <w:sz w:val="20"/>
            <w:szCs w:val="20"/>
            <w:lang w:eastAsia="ru-RU"/>
          </w:rPr>
          <w:t>вступает</w:t>
        </w:r>
      </w:hyperlink>
      <w:r w:rsidRPr="007E5F0C">
        <w:rPr>
          <w:rFonts w:ascii="Times New Roman" w:eastAsia="Times New Roman" w:hAnsi="Times New Roman" w:cs="Times New Roman"/>
          <w:color w:val="392C69"/>
          <w:sz w:val="20"/>
          <w:szCs w:val="20"/>
          <w:lang w:eastAsia="ru-RU"/>
        </w:rPr>
        <w:t xml:space="preserve"> в силу с 01.07.2022.</w:t>
      </w:r>
    </w:p>
    <w:p w:rsidR="00394358" w:rsidRPr="007E5F0C" w:rsidRDefault="00394358" w:rsidP="00394358">
      <w:pPr>
        <w:spacing w:after="0" w:line="240" w:lineRule="auto"/>
        <w:ind w:firstLine="540"/>
        <w:jc w:val="both"/>
        <w:rPr>
          <w:rFonts w:ascii="Times New Roman" w:eastAsia="Times New Roman" w:hAnsi="Times New Roman" w:cs="Times New Roman"/>
          <w:u w:val="single"/>
          <w:lang w:eastAsia="ru-RU"/>
        </w:rPr>
      </w:pPr>
      <w:bookmarkStart w:id="19" w:name="p291"/>
      <w:bookmarkEnd w:id="19"/>
      <w:r w:rsidRPr="007E5F0C">
        <w:rPr>
          <w:rFonts w:ascii="Times New Roman" w:eastAsia="Times New Roman" w:hAnsi="Times New Roman" w:cs="Times New Roman"/>
          <w:b/>
          <w:lang w:eastAsia="ru-RU"/>
        </w:rPr>
        <w:t>64</w:t>
      </w:r>
      <w:r w:rsidRPr="00394358">
        <w:rPr>
          <w:rFonts w:ascii="Times New Roman" w:eastAsia="Times New Roman" w:hAnsi="Times New Roman" w:cs="Times New Roman"/>
          <w:lang w:eastAsia="ru-RU"/>
        </w:rPr>
        <w:t xml:space="preserve">. </w:t>
      </w:r>
      <w:r w:rsidRPr="007E5F0C">
        <w:rPr>
          <w:rFonts w:ascii="Times New Roman" w:eastAsia="Times New Roman" w:hAnsi="Times New Roman" w:cs="Times New Roman"/>
          <w:u w:val="single"/>
          <w:lang w:eastAsia="ru-RU"/>
        </w:rPr>
        <w:t xml:space="preserve">Отнесение субъектов контроля к </w:t>
      </w:r>
      <w:proofErr w:type="spellStart"/>
      <w:r w:rsidRPr="007E5F0C">
        <w:rPr>
          <w:rFonts w:ascii="Times New Roman" w:eastAsia="Times New Roman" w:hAnsi="Times New Roman" w:cs="Times New Roman"/>
          <w:u w:val="single"/>
          <w:lang w:eastAsia="ru-RU"/>
        </w:rPr>
        <w:t>опр</w:t>
      </w:r>
      <w:proofErr w:type="spellEnd"/>
      <w:r w:rsidR="007E5F0C">
        <w:rPr>
          <w:rFonts w:ascii="Times New Roman" w:eastAsia="Times New Roman" w:hAnsi="Times New Roman" w:cs="Times New Roman"/>
          <w:u w:val="single"/>
          <w:lang w:eastAsia="ru-RU"/>
        </w:rPr>
        <w:t>-</w:t>
      </w:r>
      <w:r w:rsidRPr="007E5F0C">
        <w:rPr>
          <w:rFonts w:ascii="Times New Roman" w:eastAsia="Times New Roman" w:hAnsi="Times New Roman" w:cs="Times New Roman"/>
          <w:u w:val="single"/>
          <w:lang w:eastAsia="ru-RU"/>
        </w:rPr>
        <w:t xml:space="preserve">ной категории риска </w:t>
      </w:r>
      <w:proofErr w:type="spellStart"/>
      <w:r w:rsidRPr="007E5F0C">
        <w:rPr>
          <w:rFonts w:ascii="Times New Roman" w:eastAsia="Times New Roman" w:hAnsi="Times New Roman" w:cs="Times New Roman"/>
          <w:u w:val="single"/>
          <w:lang w:eastAsia="ru-RU"/>
        </w:rPr>
        <w:t>осущ</w:t>
      </w:r>
      <w:r w:rsidR="007E5F0C">
        <w:rPr>
          <w:rFonts w:ascii="Times New Roman" w:eastAsia="Times New Roman" w:hAnsi="Times New Roman" w:cs="Times New Roman"/>
          <w:u w:val="single"/>
          <w:lang w:eastAsia="ru-RU"/>
        </w:rPr>
        <w:t>-</w:t>
      </w:r>
      <w:r w:rsidRPr="007E5F0C">
        <w:rPr>
          <w:rFonts w:ascii="Times New Roman" w:eastAsia="Times New Roman" w:hAnsi="Times New Roman" w:cs="Times New Roman"/>
          <w:u w:val="single"/>
          <w:lang w:eastAsia="ru-RU"/>
        </w:rPr>
        <w:t>ся</w:t>
      </w:r>
      <w:proofErr w:type="spellEnd"/>
      <w:r w:rsidRPr="007E5F0C">
        <w:rPr>
          <w:rFonts w:ascii="Times New Roman" w:eastAsia="Times New Roman" w:hAnsi="Times New Roman" w:cs="Times New Roman"/>
          <w:u w:val="single"/>
          <w:lang w:eastAsia="ru-RU"/>
        </w:rPr>
        <w:t xml:space="preserve"> на </w:t>
      </w:r>
      <w:proofErr w:type="spellStart"/>
      <w:r w:rsidRPr="007E5F0C">
        <w:rPr>
          <w:rFonts w:ascii="Times New Roman" w:eastAsia="Times New Roman" w:hAnsi="Times New Roman" w:cs="Times New Roman"/>
          <w:u w:val="single"/>
          <w:lang w:eastAsia="ru-RU"/>
        </w:rPr>
        <w:t>осн</w:t>
      </w:r>
      <w:r w:rsidR="007E5F0C">
        <w:rPr>
          <w:rFonts w:ascii="Times New Roman" w:eastAsia="Times New Roman" w:hAnsi="Times New Roman" w:cs="Times New Roman"/>
          <w:u w:val="single"/>
          <w:lang w:eastAsia="ru-RU"/>
        </w:rPr>
        <w:t>-</w:t>
      </w:r>
      <w:r w:rsidRPr="007E5F0C">
        <w:rPr>
          <w:rFonts w:ascii="Times New Roman" w:eastAsia="Times New Roman" w:hAnsi="Times New Roman" w:cs="Times New Roman"/>
          <w:u w:val="single"/>
          <w:lang w:eastAsia="ru-RU"/>
        </w:rPr>
        <w:t>ии</w:t>
      </w:r>
      <w:proofErr w:type="spellEnd"/>
      <w:r w:rsidRPr="007E5F0C">
        <w:rPr>
          <w:rFonts w:ascii="Times New Roman" w:eastAsia="Times New Roman" w:hAnsi="Times New Roman" w:cs="Times New Roman"/>
          <w:u w:val="single"/>
          <w:lang w:eastAsia="ru-RU"/>
        </w:rPr>
        <w:t xml:space="preserve"> следующих критериев:</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20" w:name="p292"/>
      <w:bookmarkEnd w:id="20"/>
      <w:r w:rsidRPr="00394358">
        <w:rPr>
          <w:rFonts w:ascii="Times New Roman" w:eastAsia="Times New Roman" w:hAnsi="Times New Roman" w:cs="Times New Roman"/>
          <w:lang w:eastAsia="ru-RU"/>
        </w:rPr>
        <w:t>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21" w:name="p293"/>
      <w:bookmarkEnd w:id="21"/>
      <w:r w:rsidRPr="00394358">
        <w:rPr>
          <w:rFonts w:ascii="Times New Roman" w:eastAsia="Times New Roman" w:hAnsi="Times New Roman" w:cs="Times New Roman"/>
          <w:lang w:eastAsia="ru-RU"/>
        </w:rPr>
        <w:t>б) количество случаев неисполнения субъектами контроля предписаний;</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22" w:name="p294"/>
      <w:bookmarkEnd w:id="22"/>
      <w:r w:rsidRPr="00394358">
        <w:rPr>
          <w:rFonts w:ascii="Times New Roman" w:eastAsia="Times New Roman" w:hAnsi="Times New Roman" w:cs="Times New Roman"/>
          <w:lang w:eastAsia="ru-RU"/>
        </w:rPr>
        <w:t xml:space="preserve">в) количество случаев по </w:t>
      </w:r>
      <w:proofErr w:type="spellStart"/>
      <w:r w:rsidRPr="00394358">
        <w:rPr>
          <w:rFonts w:ascii="Times New Roman" w:eastAsia="Times New Roman" w:hAnsi="Times New Roman" w:cs="Times New Roman"/>
          <w:lang w:eastAsia="ru-RU"/>
        </w:rPr>
        <w:t>невключению</w:t>
      </w:r>
      <w:proofErr w:type="spellEnd"/>
      <w:r w:rsidRPr="00394358">
        <w:rPr>
          <w:rFonts w:ascii="Times New Roman" w:eastAsia="Times New Roman" w:hAnsi="Times New Roman" w:cs="Times New Roman"/>
          <w:lang w:eastAsia="ru-RU"/>
        </w:rPr>
        <w:t xml:space="preserve">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7E5F0C">
        <w:rPr>
          <w:rFonts w:ascii="Times New Roman" w:eastAsia="Times New Roman" w:hAnsi="Times New Roman" w:cs="Times New Roman"/>
          <w:color w:val="392C69"/>
          <w:sz w:val="20"/>
          <w:szCs w:val="20"/>
          <w:lang w:eastAsia="ru-RU"/>
        </w:rPr>
        <w:t>КонсультантПлюс</w:t>
      </w:r>
      <w:proofErr w:type="spellEnd"/>
      <w:r w:rsidRPr="007E5F0C">
        <w:rPr>
          <w:rFonts w:ascii="Times New Roman" w:eastAsia="Times New Roman" w:hAnsi="Times New Roman" w:cs="Times New Roman"/>
          <w:color w:val="392C69"/>
          <w:sz w:val="20"/>
          <w:szCs w:val="20"/>
          <w:lang w:eastAsia="ru-RU"/>
        </w:rPr>
        <w:t>: примечание.</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7E5F0C">
        <w:rPr>
          <w:rFonts w:ascii="Times New Roman" w:eastAsia="Times New Roman" w:hAnsi="Times New Roman" w:cs="Times New Roman"/>
          <w:color w:val="392C69"/>
          <w:sz w:val="20"/>
          <w:szCs w:val="20"/>
          <w:lang w:eastAsia="ru-RU"/>
        </w:rPr>
        <w:t xml:space="preserve">П. 65 </w:t>
      </w:r>
      <w:hyperlink w:anchor="p25" w:history="1">
        <w:r w:rsidRPr="007E5F0C">
          <w:rPr>
            <w:rFonts w:ascii="Times New Roman" w:eastAsia="Times New Roman" w:hAnsi="Times New Roman" w:cs="Times New Roman"/>
            <w:color w:val="0000FF"/>
            <w:sz w:val="20"/>
            <w:szCs w:val="20"/>
            <w:lang w:eastAsia="ru-RU"/>
          </w:rPr>
          <w:t>вступает</w:t>
        </w:r>
      </w:hyperlink>
      <w:r w:rsidRPr="007E5F0C">
        <w:rPr>
          <w:rFonts w:ascii="Times New Roman" w:eastAsia="Times New Roman" w:hAnsi="Times New Roman" w:cs="Times New Roman"/>
          <w:color w:val="392C69"/>
          <w:sz w:val="20"/>
          <w:szCs w:val="20"/>
          <w:lang w:eastAsia="ru-RU"/>
        </w:rPr>
        <w:t xml:space="preserve"> в силу с 01.07.2022.</w:t>
      </w:r>
    </w:p>
    <w:p w:rsidR="00394358" w:rsidRDefault="00394358" w:rsidP="00394358">
      <w:pPr>
        <w:spacing w:after="0" w:line="240" w:lineRule="auto"/>
        <w:ind w:firstLine="540"/>
        <w:jc w:val="both"/>
        <w:rPr>
          <w:rFonts w:ascii="Times New Roman" w:eastAsia="Times New Roman" w:hAnsi="Times New Roman" w:cs="Times New Roman"/>
          <w:lang w:eastAsia="ru-RU"/>
        </w:rPr>
      </w:pPr>
      <w:bookmarkStart w:id="23" w:name="p297"/>
      <w:bookmarkEnd w:id="23"/>
      <w:r w:rsidRPr="007E5F0C">
        <w:rPr>
          <w:rFonts w:ascii="Times New Roman" w:eastAsia="Times New Roman" w:hAnsi="Times New Roman" w:cs="Times New Roman"/>
          <w:b/>
          <w:lang w:eastAsia="ru-RU"/>
        </w:rPr>
        <w:t>65.</w:t>
      </w:r>
      <w:r w:rsidRPr="00394358">
        <w:rPr>
          <w:rFonts w:ascii="Times New Roman" w:eastAsia="Times New Roman" w:hAnsi="Times New Roman" w:cs="Times New Roman"/>
          <w:lang w:eastAsia="ru-RU"/>
        </w:rPr>
        <w:t xml:space="preserve">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anchor="p294" w:history="1">
        <w:r w:rsidRPr="00394358">
          <w:rPr>
            <w:rFonts w:ascii="Times New Roman" w:eastAsia="Times New Roman" w:hAnsi="Times New Roman" w:cs="Times New Roman"/>
            <w:color w:val="0000FF"/>
            <w:lang w:eastAsia="ru-RU"/>
          </w:rPr>
          <w:t>подпунктом "в" п</w:t>
        </w:r>
        <w:r w:rsidR="007E5F0C">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64</w:t>
        </w:r>
      </w:hyperlink>
      <w:r w:rsidRPr="00394358">
        <w:rPr>
          <w:rFonts w:ascii="Times New Roman" w:eastAsia="Times New Roman" w:hAnsi="Times New Roman" w:cs="Times New Roman"/>
          <w:lang w:eastAsia="ru-RU"/>
        </w:rPr>
        <w:t xml:space="preserve"> настоящих Правил.</w:t>
      </w:r>
    </w:p>
    <w:p w:rsidR="007E5F0C" w:rsidRPr="00394358" w:rsidRDefault="007E5F0C" w:rsidP="00394358">
      <w:pPr>
        <w:spacing w:after="0" w:line="240" w:lineRule="auto"/>
        <w:ind w:firstLine="540"/>
        <w:jc w:val="both"/>
        <w:rPr>
          <w:rFonts w:ascii="Times New Roman" w:eastAsia="Times New Roman" w:hAnsi="Times New Roman" w:cs="Times New Roman"/>
          <w:lang w:eastAsia="ru-RU"/>
        </w:rPr>
      </w:pP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7E5F0C">
        <w:rPr>
          <w:rFonts w:ascii="Times New Roman" w:eastAsia="Times New Roman" w:hAnsi="Times New Roman" w:cs="Times New Roman"/>
          <w:color w:val="392C69"/>
          <w:sz w:val="20"/>
          <w:szCs w:val="20"/>
          <w:lang w:eastAsia="ru-RU"/>
        </w:rPr>
        <w:t>КонсультантПлюс</w:t>
      </w:r>
      <w:proofErr w:type="spellEnd"/>
      <w:r w:rsidRPr="007E5F0C">
        <w:rPr>
          <w:rFonts w:ascii="Times New Roman" w:eastAsia="Times New Roman" w:hAnsi="Times New Roman" w:cs="Times New Roman"/>
          <w:color w:val="392C69"/>
          <w:sz w:val="20"/>
          <w:szCs w:val="20"/>
          <w:lang w:eastAsia="ru-RU"/>
        </w:rPr>
        <w:t>: примечание.</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7E5F0C">
        <w:rPr>
          <w:rFonts w:ascii="Times New Roman" w:eastAsia="Times New Roman" w:hAnsi="Times New Roman" w:cs="Times New Roman"/>
          <w:color w:val="392C69"/>
          <w:sz w:val="20"/>
          <w:szCs w:val="20"/>
          <w:lang w:eastAsia="ru-RU"/>
        </w:rPr>
        <w:t xml:space="preserve">П. 66 </w:t>
      </w:r>
      <w:hyperlink w:anchor="p25" w:history="1">
        <w:r w:rsidRPr="007E5F0C">
          <w:rPr>
            <w:rFonts w:ascii="Times New Roman" w:eastAsia="Times New Roman" w:hAnsi="Times New Roman" w:cs="Times New Roman"/>
            <w:color w:val="0000FF"/>
            <w:sz w:val="20"/>
            <w:szCs w:val="20"/>
            <w:lang w:eastAsia="ru-RU"/>
          </w:rPr>
          <w:t>вступает</w:t>
        </w:r>
      </w:hyperlink>
      <w:r w:rsidRPr="007E5F0C">
        <w:rPr>
          <w:rFonts w:ascii="Times New Roman" w:eastAsia="Times New Roman" w:hAnsi="Times New Roman" w:cs="Times New Roman"/>
          <w:color w:val="392C69"/>
          <w:sz w:val="20"/>
          <w:szCs w:val="20"/>
          <w:lang w:eastAsia="ru-RU"/>
        </w:rPr>
        <w:t xml:space="preserve"> в силу с 01.07.2022.</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7E5F0C">
        <w:rPr>
          <w:rFonts w:ascii="Times New Roman" w:eastAsia="Times New Roman" w:hAnsi="Times New Roman" w:cs="Times New Roman"/>
          <w:b/>
          <w:lang w:eastAsia="ru-RU"/>
        </w:rPr>
        <w:t>66.</w:t>
      </w:r>
      <w:r w:rsidRPr="00394358">
        <w:rPr>
          <w:rFonts w:ascii="Times New Roman" w:eastAsia="Times New Roman" w:hAnsi="Times New Roman" w:cs="Times New Roman"/>
          <w:lang w:eastAsia="ru-RU"/>
        </w:rPr>
        <w:t xml:space="preserve"> Контрольный орган рассчитывает критерии, указанные в </w:t>
      </w:r>
      <w:hyperlink w:anchor="p291" w:history="1">
        <w:r w:rsidRPr="00394358">
          <w:rPr>
            <w:rFonts w:ascii="Times New Roman" w:eastAsia="Times New Roman" w:hAnsi="Times New Roman" w:cs="Times New Roman"/>
            <w:color w:val="0000FF"/>
            <w:lang w:eastAsia="ru-RU"/>
          </w:rPr>
          <w:t>п</w:t>
        </w:r>
        <w:r w:rsidR="007E5F0C">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64</w:t>
        </w:r>
      </w:hyperlink>
      <w:r w:rsidRPr="00394358">
        <w:rPr>
          <w:rFonts w:ascii="Times New Roman" w:eastAsia="Times New Roman" w:hAnsi="Times New Roman" w:cs="Times New Roman"/>
          <w:lang w:eastAsia="ru-RU"/>
        </w:rPr>
        <w:t xml:space="preserve"> настоящих Правил (далее - критерии), в отношении субъектов контроля с использованием функциональных возможностей </w:t>
      </w:r>
      <w:r w:rsidR="007E5F0C">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на основании информации, размещенной в </w:t>
      </w:r>
      <w:r w:rsidR="007E5F0C">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В случае если информация не подлежит размещению в </w:t>
      </w:r>
      <w:r w:rsidR="007E5F0C">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в соответствии с законодательством </w:t>
      </w:r>
      <w:r w:rsidR="007E5F0C">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w:t>
      </w:r>
      <w:r w:rsidR="007E5F0C">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7E5F0C">
        <w:rPr>
          <w:rFonts w:ascii="Times New Roman" w:eastAsia="Times New Roman" w:hAnsi="Times New Roman" w:cs="Times New Roman"/>
          <w:color w:val="392C69"/>
          <w:sz w:val="20"/>
          <w:szCs w:val="20"/>
          <w:lang w:eastAsia="ru-RU"/>
        </w:rPr>
        <w:t>КонсультантПлюс</w:t>
      </w:r>
      <w:proofErr w:type="spellEnd"/>
      <w:r w:rsidRPr="007E5F0C">
        <w:rPr>
          <w:rFonts w:ascii="Times New Roman" w:eastAsia="Times New Roman" w:hAnsi="Times New Roman" w:cs="Times New Roman"/>
          <w:color w:val="392C69"/>
          <w:sz w:val="20"/>
          <w:szCs w:val="20"/>
          <w:lang w:eastAsia="ru-RU"/>
        </w:rPr>
        <w:t>: примечание.</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7E5F0C">
        <w:rPr>
          <w:rFonts w:ascii="Times New Roman" w:eastAsia="Times New Roman" w:hAnsi="Times New Roman" w:cs="Times New Roman"/>
          <w:color w:val="392C69"/>
          <w:sz w:val="20"/>
          <w:szCs w:val="20"/>
          <w:lang w:eastAsia="ru-RU"/>
        </w:rPr>
        <w:t xml:space="preserve">П. 67 </w:t>
      </w:r>
      <w:hyperlink w:anchor="p25" w:history="1">
        <w:r w:rsidRPr="007E5F0C">
          <w:rPr>
            <w:rFonts w:ascii="Times New Roman" w:eastAsia="Times New Roman" w:hAnsi="Times New Roman" w:cs="Times New Roman"/>
            <w:color w:val="0000FF"/>
            <w:sz w:val="20"/>
            <w:szCs w:val="20"/>
            <w:lang w:eastAsia="ru-RU"/>
          </w:rPr>
          <w:t>вступает</w:t>
        </w:r>
      </w:hyperlink>
      <w:r w:rsidRPr="007E5F0C">
        <w:rPr>
          <w:rFonts w:ascii="Times New Roman" w:eastAsia="Times New Roman" w:hAnsi="Times New Roman" w:cs="Times New Roman"/>
          <w:color w:val="392C69"/>
          <w:sz w:val="20"/>
          <w:szCs w:val="20"/>
          <w:lang w:eastAsia="ru-RU"/>
        </w:rPr>
        <w:t xml:space="preserve"> в силу с 01.07.2022.</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7E5F0C">
        <w:rPr>
          <w:rFonts w:ascii="Times New Roman" w:eastAsia="Times New Roman" w:hAnsi="Times New Roman" w:cs="Times New Roman"/>
          <w:b/>
          <w:lang w:eastAsia="ru-RU"/>
        </w:rPr>
        <w:t>67</w:t>
      </w:r>
      <w:r w:rsidRPr="00394358">
        <w:rPr>
          <w:rFonts w:ascii="Times New Roman" w:eastAsia="Times New Roman" w:hAnsi="Times New Roman" w:cs="Times New Roman"/>
          <w:lang w:eastAsia="ru-RU"/>
        </w:rPr>
        <w:t xml:space="preserve">. Контрольный орган в целях расчета критерия, указанного в </w:t>
      </w:r>
      <w:hyperlink w:anchor="p292" w:history="1">
        <w:r w:rsidRPr="00394358">
          <w:rPr>
            <w:rFonts w:ascii="Times New Roman" w:eastAsia="Times New Roman" w:hAnsi="Times New Roman" w:cs="Times New Roman"/>
            <w:color w:val="0000FF"/>
            <w:lang w:eastAsia="ru-RU"/>
          </w:rPr>
          <w:t>подпункте "а" п</w:t>
        </w:r>
        <w:r w:rsidR="007E5F0C">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64</w:t>
        </w:r>
      </w:hyperlink>
      <w:r w:rsidRPr="00394358">
        <w:rPr>
          <w:rFonts w:ascii="Times New Roman" w:eastAsia="Times New Roman" w:hAnsi="Times New Roman" w:cs="Times New Roman"/>
          <w:lang w:eastAsia="ru-RU"/>
        </w:rPr>
        <w:t xml:space="preserve"> настоящих Правил, использует информацию, размещенную в </w:t>
      </w:r>
      <w:r w:rsidR="007E5F0C">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w:t>
      </w:r>
      <w:proofErr w:type="spellStart"/>
      <w:r w:rsidRPr="00394358">
        <w:rPr>
          <w:rFonts w:ascii="Times New Roman" w:eastAsia="Times New Roman" w:hAnsi="Times New Roman" w:cs="Times New Roman"/>
          <w:lang w:eastAsia="ru-RU"/>
        </w:rPr>
        <w:t>гос</w:t>
      </w:r>
      <w:r w:rsidR="007E5F0C">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го</w:t>
      </w:r>
      <w:proofErr w:type="spellEnd"/>
      <w:r w:rsidRPr="00394358">
        <w:rPr>
          <w:rFonts w:ascii="Times New Roman" w:eastAsia="Times New Roman" w:hAnsi="Times New Roman" w:cs="Times New Roman"/>
          <w:lang w:eastAsia="ru-RU"/>
        </w:rPr>
        <w:t xml:space="preserve"> оборонного заказа, органом исполнительной власти субъекта </w:t>
      </w:r>
      <w:r w:rsidR="007E5F0C">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w:t>
      </w:r>
      <w:r w:rsidRPr="00394358">
        <w:rPr>
          <w:rFonts w:ascii="Times New Roman" w:eastAsia="Times New Roman" w:hAnsi="Times New Roman" w:cs="Times New Roman"/>
          <w:lang w:eastAsia="ru-RU"/>
        </w:rPr>
        <w:lastRenderedPageBreak/>
        <w:t>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7E5F0C">
        <w:rPr>
          <w:rFonts w:ascii="Times New Roman" w:eastAsia="Times New Roman" w:hAnsi="Times New Roman" w:cs="Times New Roman"/>
          <w:color w:val="392C69"/>
          <w:sz w:val="20"/>
          <w:szCs w:val="20"/>
          <w:lang w:eastAsia="ru-RU"/>
        </w:rPr>
        <w:t>КонсультантПлюс</w:t>
      </w:r>
      <w:proofErr w:type="spellEnd"/>
      <w:r w:rsidRPr="007E5F0C">
        <w:rPr>
          <w:rFonts w:ascii="Times New Roman" w:eastAsia="Times New Roman" w:hAnsi="Times New Roman" w:cs="Times New Roman"/>
          <w:color w:val="392C69"/>
          <w:sz w:val="20"/>
          <w:szCs w:val="20"/>
          <w:lang w:eastAsia="ru-RU"/>
        </w:rPr>
        <w:t>: примечание.</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7E5F0C">
        <w:rPr>
          <w:rFonts w:ascii="Times New Roman" w:eastAsia="Times New Roman" w:hAnsi="Times New Roman" w:cs="Times New Roman"/>
          <w:color w:val="392C69"/>
          <w:sz w:val="20"/>
          <w:szCs w:val="20"/>
          <w:lang w:eastAsia="ru-RU"/>
        </w:rPr>
        <w:t xml:space="preserve">П. 68 </w:t>
      </w:r>
      <w:hyperlink w:anchor="p25" w:history="1">
        <w:r w:rsidRPr="007E5F0C">
          <w:rPr>
            <w:rFonts w:ascii="Times New Roman" w:eastAsia="Times New Roman" w:hAnsi="Times New Roman" w:cs="Times New Roman"/>
            <w:color w:val="0000FF"/>
            <w:sz w:val="20"/>
            <w:szCs w:val="20"/>
            <w:lang w:eastAsia="ru-RU"/>
          </w:rPr>
          <w:t>вступает</w:t>
        </w:r>
      </w:hyperlink>
      <w:r w:rsidRPr="007E5F0C">
        <w:rPr>
          <w:rFonts w:ascii="Times New Roman" w:eastAsia="Times New Roman" w:hAnsi="Times New Roman" w:cs="Times New Roman"/>
          <w:color w:val="392C69"/>
          <w:sz w:val="20"/>
          <w:szCs w:val="20"/>
          <w:lang w:eastAsia="ru-RU"/>
        </w:rPr>
        <w:t xml:space="preserve"> в силу с 01.07.2022.</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7E5F0C">
        <w:rPr>
          <w:rFonts w:ascii="Times New Roman" w:eastAsia="Times New Roman" w:hAnsi="Times New Roman" w:cs="Times New Roman"/>
          <w:b/>
          <w:lang w:eastAsia="ru-RU"/>
        </w:rPr>
        <w:t>68.</w:t>
      </w:r>
      <w:r w:rsidRPr="00394358">
        <w:rPr>
          <w:rFonts w:ascii="Times New Roman" w:eastAsia="Times New Roman" w:hAnsi="Times New Roman" w:cs="Times New Roman"/>
          <w:lang w:eastAsia="ru-RU"/>
        </w:rPr>
        <w:t xml:space="preserve"> Контрольный орган в целях расчета критерия, указанного в </w:t>
      </w:r>
      <w:hyperlink w:anchor="p293" w:history="1">
        <w:r w:rsidRPr="00394358">
          <w:rPr>
            <w:rFonts w:ascii="Times New Roman" w:eastAsia="Times New Roman" w:hAnsi="Times New Roman" w:cs="Times New Roman"/>
            <w:color w:val="0000FF"/>
            <w:lang w:eastAsia="ru-RU"/>
          </w:rPr>
          <w:t>подпункте "б" п</w:t>
        </w:r>
        <w:r w:rsidR="007E5F0C">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64</w:t>
        </w:r>
      </w:hyperlink>
      <w:r w:rsidRPr="00394358">
        <w:rPr>
          <w:rFonts w:ascii="Times New Roman" w:eastAsia="Times New Roman" w:hAnsi="Times New Roman" w:cs="Times New Roman"/>
          <w:lang w:eastAsia="ru-RU"/>
        </w:rPr>
        <w:t xml:space="preserve"> настоящих Правил, использует информацию, размещенную в </w:t>
      </w:r>
      <w:r w:rsidR="007E5F0C">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w:t>
      </w:r>
      <w:proofErr w:type="spellStart"/>
      <w:r w:rsidRPr="00394358">
        <w:rPr>
          <w:rFonts w:ascii="Times New Roman" w:eastAsia="Times New Roman" w:hAnsi="Times New Roman" w:cs="Times New Roman"/>
          <w:lang w:eastAsia="ru-RU"/>
        </w:rPr>
        <w:t>гос</w:t>
      </w:r>
      <w:r w:rsidR="007E5F0C">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го</w:t>
      </w:r>
      <w:proofErr w:type="spellEnd"/>
      <w:r w:rsidRPr="00394358">
        <w:rPr>
          <w:rFonts w:ascii="Times New Roman" w:eastAsia="Times New Roman" w:hAnsi="Times New Roman" w:cs="Times New Roman"/>
          <w:lang w:eastAsia="ru-RU"/>
        </w:rPr>
        <w:t xml:space="preserve"> оборонного заказа, органом исполнительной власти субъекта </w:t>
      </w:r>
      <w:r w:rsidR="007E5F0C">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7E5F0C">
        <w:rPr>
          <w:rFonts w:ascii="Times New Roman" w:eastAsia="Times New Roman" w:hAnsi="Times New Roman" w:cs="Times New Roman"/>
          <w:color w:val="392C69"/>
          <w:sz w:val="20"/>
          <w:szCs w:val="20"/>
          <w:lang w:eastAsia="ru-RU"/>
        </w:rPr>
        <w:t>КонсультантПлюс</w:t>
      </w:r>
      <w:proofErr w:type="spellEnd"/>
      <w:r w:rsidRPr="007E5F0C">
        <w:rPr>
          <w:rFonts w:ascii="Times New Roman" w:eastAsia="Times New Roman" w:hAnsi="Times New Roman" w:cs="Times New Roman"/>
          <w:color w:val="392C69"/>
          <w:sz w:val="20"/>
          <w:szCs w:val="20"/>
          <w:lang w:eastAsia="ru-RU"/>
        </w:rPr>
        <w:t>: примечание.</w:t>
      </w:r>
    </w:p>
    <w:p w:rsidR="00394358" w:rsidRPr="00394358" w:rsidRDefault="00394358" w:rsidP="00394358">
      <w:pPr>
        <w:shd w:val="clear" w:color="auto" w:fill="F4F3F8"/>
        <w:spacing w:after="0" w:line="240" w:lineRule="auto"/>
        <w:rPr>
          <w:rFonts w:ascii="Times New Roman" w:eastAsia="Times New Roman" w:hAnsi="Times New Roman" w:cs="Times New Roman"/>
          <w:color w:val="392C69"/>
          <w:lang w:eastAsia="ru-RU"/>
        </w:rPr>
      </w:pPr>
      <w:r w:rsidRPr="007E5F0C">
        <w:rPr>
          <w:rFonts w:ascii="Times New Roman" w:eastAsia="Times New Roman" w:hAnsi="Times New Roman" w:cs="Times New Roman"/>
          <w:color w:val="392C69"/>
          <w:sz w:val="20"/>
          <w:szCs w:val="20"/>
          <w:lang w:eastAsia="ru-RU"/>
        </w:rPr>
        <w:t xml:space="preserve">П. 69 </w:t>
      </w:r>
      <w:hyperlink w:anchor="p25" w:history="1">
        <w:r w:rsidRPr="007E5F0C">
          <w:rPr>
            <w:rFonts w:ascii="Times New Roman" w:eastAsia="Times New Roman" w:hAnsi="Times New Roman" w:cs="Times New Roman"/>
            <w:color w:val="0000FF"/>
            <w:sz w:val="20"/>
            <w:szCs w:val="20"/>
            <w:lang w:eastAsia="ru-RU"/>
          </w:rPr>
          <w:t>вступает</w:t>
        </w:r>
      </w:hyperlink>
      <w:r w:rsidRPr="007E5F0C">
        <w:rPr>
          <w:rFonts w:ascii="Times New Roman" w:eastAsia="Times New Roman" w:hAnsi="Times New Roman" w:cs="Times New Roman"/>
          <w:color w:val="392C69"/>
          <w:sz w:val="20"/>
          <w:szCs w:val="20"/>
          <w:lang w:eastAsia="ru-RU"/>
        </w:rPr>
        <w:t xml:space="preserve"> в силу с 01.07.2022</w:t>
      </w:r>
      <w:r w:rsidRPr="00394358">
        <w:rPr>
          <w:rFonts w:ascii="Times New Roman" w:eastAsia="Times New Roman" w:hAnsi="Times New Roman" w:cs="Times New Roman"/>
          <w:color w:val="392C69"/>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7E5F0C">
        <w:rPr>
          <w:rFonts w:ascii="Times New Roman" w:eastAsia="Times New Roman" w:hAnsi="Times New Roman" w:cs="Times New Roman"/>
          <w:b/>
          <w:lang w:eastAsia="ru-RU"/>
        </w:rPr>
        <w:t>69.</w:t>
      </w:r>
      <w:r w:rsidRPr="00394358">
        <w:rPr>
          <w:rFonts w:ascii="Times New Roman" w:eastAsia="Times New Roman" w:hAnsi="Times New Roman" w:cs="Times New Roman"/>
          <w:lang w:eastAsia="ru-RU"/>
        </w:rPr>
        <w:t xml:space="preserve"> Контрольный орган в целях расчета критерия, указанного в </w:t>
      </w:r>
      <w:hyperlink w:anchor="p294" w:history="1">
        <w:r w:rsidRPr="00394358">
          <w:rPr>
            <w:rFonts w:ascii="Times New Roman" w:eastAsia="Times New Roman" w:hAnsi="Times New Roman" w:cs="Times New Roman"/>
            <w:color w:val="0000FF"/>
            <w:lang w:eastAsia="ru-RU"/>
          </w:rPr>
          <w:t>подпункте "в" п</w:t>
        </w:r>
        <w:r w:rsidR="007E5F0C">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64</w:t>
        </w:r>
      </w:hyperlink>
      <w:r w:rsidRPr="00394358">
        <w:rPr>
          <w:rFonts w:ascii="Times New Roman" w:eastAsia="Times New Roman" w:hAnsi="Times New Roman" w:cs="Times New Roman"/>
          <w:lang w:eastAsia="ru-RU"/>
        </w:rP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w:t>
      </w:r>
      <w:r w:rsidR="007E5F0C">
        <w:rPr>
          <w:rFonts w:ascii="Times New Roman" w:eastAsia="Times New Roman" w:hAnsi="Times New Roman" w:cs="Times New Roman"/>
          <w:lang w:eastAsia="ru-RU"/>
        </w:rPr>
        <w:t>ЕИС</w:t>
      </w:r>
      <w:r w:rsidRPr="00394358">
        <w:rPr>
          <w:rFonts w:ascii="Times New Roman" w:eastAsia="Times New Roman" w:hAnsi="Times New Roman" w:cs="Times New Roman"/>
          <w:lang w:eastAsia="ru-RU"/>
        </w:rPr>
        <w:t xml:space="preserve"> о </w:t>
      </w:r>
      <w:proofErr w:type="spellStart"/>
      <w:r w:rsidRPr="00394358">
        <w:rPr>
          <w:rFonts w:ascii="Times New Roman" w:eastAsia="Times New Roman" w:hAnsi="Times New Roman" w:cs="Times New Roman"/>
          <w:lang w:eastAsia="ru-RU"/>
        </w:rPr>
        <w:t>невключении</w:t>
      </w:r>
      <w:proofErr w:type="spellEnd"/>
      <w:r w:rsidRPr="00394358">
        <w:rPr>
          <w:rFonts w:ascii="Times New Roman" w:eastAsia="Times New Roman" w:hAnsi="Times New Roman" w:cs="Times New Roman"/>
          <w:lang w:eastAsia="ru-RU"/>
        </w:rPr>
        <w:t xml:space="preserve">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7E5F0C">
        <w:rPr>
          <w:rFonts w:ascii="Times New Roman" w:eastAsia="Times New Roman" w:hAnsi="Times New Roman" w:cs="Times New Roman"/>
          <w:color w:val="392C69"/>
          <w:sz w:val="20"/>
          <w:szCs w:val="20"/>
          <w:lang w:eastAsia="ru-RU"/>
        </w:rPr>
        <w:t>КонсультантПлюс</w:t>
      </w:r>
      <w:proofErr w:type="spellEnd"/>
      <w:r w:rsidRPr="007E5F0C">
        <w:rPr>
          <w:rFonts w:ascii="Times New Roman" w:eastAsia="Times New Roman" w:hAnsi="Times New Roman" w:cs="Times New Roman"/>
          <w:color w:val="392C69"/>
          <w:sz w:val="20"/>
          <w:szCs w:val="20"/>
          <w:lang w:eastAsia="ru-RU"/>
        </w:rPr>
        <w:t>: примечание.</w:t>
      </w:r>
    </w:p>
    <w:p w:rsidR="00394358" w:rsidRPr="007E5F0C"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7E5F0C">
        <w:rPr>
          <w:rFonts w:ascii="Times New Roman" w:eastAsia="Times New Roman" w:hAnsi="Times New Roman" w:cs="Times New Roman"/>
          <w:color w:val="392C69"/>
          <w:sz w:val="20"/>
          <w:szCs w:val="20"/>
          <w:lang w:eastAsia="ru-RU"/>
        </w:rPr>
        <w:t xml:space="preserve">П. 70 </w:t>
      </w:r>
      <w:hyperlink w:anchor="p25" w:history="1">
        <w:r w:rsidRPr="007E5F0C">
          <w:rPr>
            <w:rFonts w:ascii="Times New Roman" w:eastAsia="Times New Roman" w:hAnsi="Times New Roman" w:cs="Times New Roman"/>
            <w:color w:val="0000FF"/>
            <w:sz w:val="20"/>
            <w:szCs w:val="20"/>
            <w:lang w:eastAsia="ru-RU"/>
          </w:rPr>
          <w:t>вступает</w:t>
        </w:r>
      </w:hyperlink>
      <w:r w:rsidRPr="007E5F0C">
        <w:rPr>
          <w:rFonts w:ascii="Times New Roman" w:eastAsia="Times New Roman" w:hAnsi="Times New Roman" w:cs="Times New Roman"/>
          <w:color w:val="392C69"/>
          <w:sz w:val="20"/>
          <w:szCs w:val="20"/>
          <w:lang w:eastAsia="ru-RU"/>
        </w:rPr>
        <w:t xml:space="preserve"> в силу с 01.07.2022.</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7E5F0C">
        <w:rPr>
          <w:rFonts w:ascii="Times New Roman" w:eastAsia="Times New Roman" w:hAnsi="Times New Roman" w:cs="Times New Roman"/>
          <w:b/>
          <w:lang w:eastAsia="ru-RU"/>
        </w:rPr>
        <w:t>70.</w:t>
      </w:r>
      <w:r w:rsidRPr="00394358">
        <w:rPr>
          <w:rFonts w:ascii="Times New Roman" w:eastAsia="Times New Roman" w:hAnsi="Times New Roman" w:cs="Times New Roman"/>
          <w:lang w:eastAsia="ru-RU"/>
        </w:rPr>
        <w:t xml:space="preserve"> Критерий, указанный в </w:t>
      </w:r>
      <w:hyperlink w:anchor="p292" w:history="1">
        <w:r w:rsidRPr="00394358">
          <w:rPr>
            <w:rFonts w:ascii="Times New Roman" w:eastAsia="Times New Roman" w:hAnsi="Times New Roman" w:cs="Times New Roman"/>
            <w:color w:val="0000FF"/>
            <w:lang w:eastAsia="ru-RU"/>
          </w:rPr>
          <w:t>подпункте "а" п</w:t>
        </w:r>
        <w:r w:rsidR="007E5F0C">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64</w:t>
        </w:r>
      </w:hyperlink>
      <w:r w:rsidRPr="00394358">
        <w:rPr>
          <w:rFonts w:ascii="Times New Roman" w:eastAsia="Times New Roman" w:hAnsi="Times New Roman" w:cs="Times New Roman"/>
          <w:lang w:eastAsia="ru-RU"/>
        </w:rPr>
        <w:t xml:space="preserve"> настоящих Правил (КР</w:t>
      </w:r>
      <w:r w:rsidRPr="00394358">
        <w:rPr>
          <w:rFonts w:ascii="Times New Roman" w:eastAsia="Times New Roman" w:hAnsi="Times New Roman" w:cs="Times New Roman"/>
          <w:vertAlign w:val="subscript"/>
          <w:lang w:eastAsia="ru-RU"/>
        </w:rPr>
        <w:t>1</w:t>
      </w:r>
      <w:r w:rsidRPr="00394358">
        <w:rPr>
          <w:rFonts w:ascii="Times New Roman" w:eastAsia="Times New Roman" w:hAnsi="Times New Roman" w:cs="Times New Roman"/>
          <w:lang w:eastAsia="ru-RU"/>
        </w:rPr>
        <w:t>), рассчитывается как отношение количества закупок, проведенных с нарушениями закон</w:t>
      </w:r>
      <w:r w:rsidR="007E5F0C">
        <w:rPr>
          <w:rFonts w:ascii="Times New Roman" w:eastAsia="Times New Roman" w:hAnsi="Times New Roman" w:cs="Times New Roman"/>
          <w:lang w:eastAsia="ru-RU"/>
        </w:rPr>
        <w:t>-</w:t>
      </w:r>
      <w:proofErr w:type="spellStart"/>
      <w:r w:rsidRPr="00394358">
        <w:rPr>
          <w:rFonts w:ascii="Times New Roman" w:eastAsia="Times New Roman" w:hAnsi="Times New Roman" w:cs="Times New Roman"/>
          <w:lang w:eastAsia="ru-RU"/>
        </w:rPr>
        <w:t>ва</w:t>
      </w:r>
      <w:proofErr w:type="spellEnd"/>
      <w:r w:rsidRPr="00394358">
        <w:rPr>
          <w:rFonts w:ascii="Times New Roman" w:eastAsia="Times New Roman" w:hAnsi="Times New Roman" w:cs="Times New Roman"/>
          <w:lang w:eastAsia="ru-RU"/>
        </w:rPr>
        <w:t xml:space="preserve">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sidRPr="00394358">
        <w:rPr>
          <w:rFonts w:ascii="Times New Roman" w:eastAsia="Times New Roman" w:hAnsi="Times New Roman" w:cs="Times New Roman"/>
          <w:vertAlign w:val="subscript"/>
          <w:lang w:eastAsia="ru-RU"/>
        </w:rPr>
        <w:t>1</w:t>
      </w:r>
      <w:r w:rsidRPr="00394358">
        <w:rPr>
          <w:rFonts w:ascii="Times New Roman" w:eastAsia="Times New Roman" w:hAnsi="Times New Roman" w:cs="Times New Roman"/>
          <w:lang w:eastAsia="ru-RU"/>
        </w:rPr>
        <w:t>) определяется по формуле:</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noProof/>
          <w:lang w:eastAsia="ru-RU"/>
        </w:rPr>
        <mc:AlternateContent>
          <mc:Choice Requires="wps">
            <w:drawing>
              <wp:inline distT="0" distB="0" distL="0" distR="0" wp14:anchorId="40946F23" wp14:editId="17922F9F">
                <wp:extent cx="307340" cy="307340"/>
                <wp:effectExtent l="0" t="0" r="0" b="0"/>
                <wp:docPr id="4" name="AutoShape 1" descr="Рисунок 32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3BF3F" id="AutoShape 1" o:spid="_x0000_s1026" alt="Рисунок 32768"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" filled="f" stroked="f">
                <o:lock v:ext="edit" aspectratio="t"/>
                <w10:anchorlock/>
              </v:rect>
            </w:pict>
          </mc:Fallback>
        </mc:AlternateConten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где: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494769">
        <w:rPr>
          <w:rFonts w:ascii="Times New Roman" w:eastAsia="Times New Roman" w:hAnsi="Times New Roman" w:cs="Times New Roman"/>
          <w:b/>
          <w:lang w:eastAsia="ru-RU"/>
        </w:rPr>
        <w:t xml:space="preserve">ЗН </w:t>
      </w:r>
      <w:r w:rsidRPr="00394358">
        <w:rPr>
          <w:rFonts w:ascii="Times New Roman" w:eastAsia="Times New Roman" w:hAnsi="Times New Roman" w:cs="Times New Roman"/>
          <w:lang w:eastAsia="ru-RU"/>
        </w:rPr>
        <w:t>- количество закупок, проведенных с нарушениями закон</w:t>
      </w:r>
      <w:r w:rsidR="00494769">
        <w:rPr>
          <w:rFonts w:ascii="Times New Roman" w:eastAsia="Times New Roman" w:hAnsi="Times New Roman" w:cs="Times New Roman"/>
          <w:lang w:eastAsia="ru-RU"/>
        </w:rPr>
        <w:t>-</w:t>
      </w:r>
      <w:proofErr w:type="spellStart"/>
      <w:r w:rsidRPr="00394358">
        <w:rPr>
          <w:rFonts w:ascii="Times New Roman" w:eastAsia="Times New Roman" w:hAnsi="Times New Roman" w:cs="Times New Roman"/>
          <w:lang w:eastAsia="ru-RU"/>
        </w:rPr>
        <w:t>ва</w:t>
      </w:r>
      <w:proofErr w:type="spellEnd"/>
      <w:r w:rsidRPr="00394358">
        <w:rPr>
          <w:rFonts w:ascii="Times New Roman" w:eastAsia="Times New Roman" w:hAnsi="Times New Roman" w:cs="Times New Roman"/>
          <w:lang w:eastAsia="ru-RU"/>
        </w:rPr>
        <w:t xml:space="preserve">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494769">
        <w:rPr>
          <w:rFonts w:ascii="Times New Roman" w:eastAsia="Times New Roman" w:hAnsi="Times New Roman" w:cs="Times New Roman"/>
          <w:b/>
          <w:lang w:eastAsia="ru-RU"/>
        </w:rPr>
        <w:t xml:space="preserve">З </w:t>
      </w:r>
      <w:r w:rsidRPr="00394358">
        <w:rPr>
          <w:rFonts w:ascii="Times New Roman" w:eastAsia="Times New Roman" w:hAnsi="Times New Roman" w:cs="Times New Roman"/>
          <w:lang w:eastAsia="ru-RU"/>
        </w:rPr>
        <w:t>-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Значимость этого критерия (КР</w:t>
      </w:r>
      <w:r w:rsidRPr="00394358">
        <w:rPr>
          <w:rFonts w:ascii="Times New Roman" w:eastAsia="Times New Roman" w:hAnsi="Times New Roman" w:cs="Times New Roman"/>
          <w:vertAlign w:val="subscript"/>
          <w:lang w:eastAsia="ru-RU"/>
        </w:rPr>
        <w:t>1</w:t>
      </w:r>
      <w:r w:rsidRPr="00394358">
        <w:rPr>
          <w:rFonts w:ascii="Times New Roman" w:eastAsia="Times New Roman" w:hAnsi="Times New Roman" w:cs="Times New Roman"/>
          <w:lang w:eastAsia="ru-RU"/>
        </w:rPr>
        <w:t>) составляет 25 процентов.</w:t>
      </w:r>
    </w:p>
    <w:p w:rsidR="00394358" w:rsidRPr="00494769"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494769">
        <w:rPr>
          <w:rFonts w:ascii="Times New Roman" w:eastAsia="Times New Roman" w:hAnsi="Times New Roman" w:cs="Times New Roman"/>
          <w:color w:val="392C69"/>
          <w:sz w:val="20"/>
          <w:szCs w:val="20"/>
          <w:lang w:eastAsia="ru-RU"/>
        </w:rPr>
        <w:t>КонсультантПлюс</w:t>
      </w:r>
      <w:proofErr w:type="spellEnd"/>
      <w:r w:rsidRPr="00494769">
        <w:rPr>
          <w:rFonts w:ascii="Times New Roman" w:eastAsia="Times New Roman" w:hAnsi="Times New Roman" w:cs="Times New Roman"/>
          <w:color w:val="392C69"/>
          <w:sz w:val="20"/>
          <w:szCs w:val="20"/>
          <w:lang w:eastAsia="ru-RU"/>
        </w:rPr>
        <w:t>: примечание.</w:t>
      </w:r>
    </w:p>
    <w:p w:rsidR="00394358" w:rsidRPr="00494769"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494769">
        <w:rPr>
          <w:rFonts w:ascii="Times New Roman" w:eastAsia="Times New Roman" w:hAnsi="Times New Roman" w:cs="Times New Roman"/>
          <w:color w:val="392C69"/>
          <w:sz w:val="20"/>
          <w:szCs w:val="20"/>
          <w:lang w:eastAsia="ru-RU"/>
        </w:rPr>
        <w:t xml:space="preserve">П. 71 </w:t>
      </w:r>
      <w:hyperlink w:anchor="p25" w:history="1">
        <w:r w:rsidRPr="00494769">
          <w:rPr>
            <w:rFonts w:ascii="Times New Roman" w:eastAsia="Times New Roman" w:hAnsi="Times New Roman" w:cs="Times New Roman"/>
            <w:color w:val="0000FF"/>
            <w:sz w:val="20"/>
            <w:szCs w:val="20"/>
            <w:lang w:eastAsia="ru-RU"/>
          </w:rPr>
          <w:t>вступает</w:t>
        </w:r>
      </w:hyperlink>
      <w:r w:rsidRPr="00494769">
        <w:rPr>
          <w:rFonts w:ascii="Times New Roman" w:eastAsia="Times New Roman" w:hAnsi="Times New Roman" w:cs="Times New Roman"/>
          <w:color w:val="392C69"/>
          <w:sz w:val="20"/>
          <w:szCs w:val="20"/>
          <w:lang w:eastAsia="ru-RU"/>
        </w:rPr>
        <w:t xml:space="preserve"> в силу с 01.07.2022.</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7E5F0C">
        <w:rPr>
          <w:rFonts w:ascii="Times New Roman" w:eastAsia="Times New Roman" w:hAnsi="Times New Roman" w:cs="Times New Roman"/>
          <w:b/>
          <w:lang w:eastAsia="ru-RU"/>
        </w:rPr>
        <w:t>71</w:t>
      </w:r>
      <w:r w:rsidRPr="00394358">
        <w:rPr>
          <w:rFonts w:ascii="Times New Roman" w:eastAsia="Times New Roman" w:hAnsi="Times New Roman" w:cs="Times New Roman"/>
          <w:lang w:eastAsia="ru-RU"/>
        </w:rPr>
        <w:t xml:space="preserve">. Критерий, указанный в </w:t>
      </w:r>
      <w:hyperlink w:anchor="p293" w:history="1">
        <w:r w:rsidRPr="00394358">
          <w:rPr>
            <w:rFonts w:ascii="Times New Roman" w:eastAsia="Times New Roman" w:hAnsi="Times New Roman" w:cs="Times New Roman"/>
            <w:color w:val="0000FF"/>
            <w:lang w:eastAsia="ru-RU"/>
          </w:rPr>
          <w:t>подпункте "б" п</w:t>
        </w:r>
        <w:r w:rsidR="00494769">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64</w:t>
        </w:r>
      </w:hyperlink>
      <w:r w:rsidRPr="00394358">
        <w:rPr>
          <w:rFonts w:ascii="Times New Roman" w:eastAsia="Times New Roman" w:hAnsi="Times New Roman" w:cs="Times New Roman"/>
          <w:lang w:eastAsia="ru-RU"/>
        </w:rPr>
        <w:t xml:space="preserve"> настоящих Правил (КР</w:t>
      </w:r>
      <w:r w:rsidRPr="00394358">
        <w:rPr>
          <w:rFonts w:ascii="Times New Roman" w:eastAsia="Times New Roman" w:hAnsi="Times New Roman" w:cs="Times New Roman"/>
          <w:vertAlign w:val="subscript"/>
          <w:lang w:eastAsia="ru-RU"/>
        </w:rPr>
        <w:t>2</w:t>
      </w:r>
      <w:r w:rsidRPr="00394358">
        <w:rPr>
          <w:rFonts w:ascii="Times New Roman" w:eastAsia="Times New Roman" w:hAnsi="Times New Roman" w:cs="Times New Roman"/>
          <w:lang w:eastAsia="ru-RU"/>
        </w:rP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sidRPr="00394358">
        <w:rPr>
          <w:rFonts w:ascii="Times New Roman" w:eastAsia="Times New Roman" w:hAnsi="Times New Roman" w:cs="Times New Roman"/>
          <w:vertAlign w:val="subscript"/>
          <w:lang w:eastAsia="ru-RU"/>
        </w:rPr>
        <w:t>2</w:t>
      </w:r>
      <w:r w:rsidRPr="00394358">
        <w:rPr>
          <w:rFonts w:ascii="Times New Roman" w:eastAsia="Times New Roman" w:hAnsi="Times New Roman" w:cs="Times New Roman"/>
          <w:lang w:eastAsia="ru-RU"/>
        </w:rPr>
        <w:t>) определяется по формуле:</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noProof/>
          <w:lang w:eastAsia="ru-RU"/>
        </w:rPr>
        <mc:AlternateContent>
          <mc:Choice Requires="wps">
            <w:drawing>
              <wp:inline distT="0" distB="0" distL="0" distR="0" wp14:anchorId="19785CF3" wp14:editId="3AEE47DA">
                <wp:extent cx="307340" cy="307340"/>
                <wp:effectExtent l="0" t="0" r="0" b="0"/>
                <wp:docPr id="3" name="AutoShape 2" descr="Рисунок 32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A983C" id="AutoShape 2" o:spid="_x0000_s1026" alt="Рисунок 32769"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" filled="f" stroked="f">
                <o:lock v:ext="edit" aspectratio="t"/>
                <w10:anchorlock/>
              </v:rect>
            </w:pict>
          </mc:Fallback>
        </mc:AlternateConten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где: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494769">
        <w:rPr>
          <w:rFonts w:ascii="Times New Roman" w:eastAsia="Times New Roman" w:hAnsi="Times New Roman" w:cs="Times New Roman"/>
          <w:b/>
          <w:lang w:eastAsia="ru-RU"/>
        </w:rPr>
        <w:t>НП</w:t>
      </w:r>
      <w:r w:rsidRPr="00394358">
        <w:rPr>
          <w:rFonts w:ascii="Times New Roman" w:eastAsia="Times New Roman" w:hAnsi="Times New Roman" w:cs="Times New Roman"/>
          <w:lang w:eastAsia="ru-RU"/>
        </w:rPr>
        <w:t xml:space="preserve"> - количество неисполненных предписаний, в отношении которых судом не приняты обеспечительные меры, за текущий календарный год;</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494769">
        <w:rPr>
          <w:rFonts w:ascii="Times New Roman" w:eastAsia="Times New Roman" w:hAnsi="Times New Roman" w:cs="Times New Roman"/>
          <w:b/>
          <w:lang w:eastAsia="ru-RU"/>
        </w:rPr>
        <w:t>П</w:t>
      </w:r>
      <w:r w:rsidRPr="00394358">
        <w:rPr>
          <w:rFonts w:ascii="Times New Roman" w:eastAsia="Times New Roman" w:hAnsi="Times New Roman" w:cs="Times New Roman"/>
          <w:lang w:eastAsia="ru-RU"/>
        </w:rPr>
        <w:t xml:space="preserve"> - общее количество предписаний, выданных контрольными органами в отношении субъекта контроля, за текущий календарный год.</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Значимость этого критерия (КР</w:t>
      </w:r>
      <w:r w:rsidRPr="00394358">
        <w:rPr>
          <w:rFonts w:ascii="Times New Roman" w:eastAsia="Times New Roman" w:hAnsi="Times New Roman" w:cs="Times New Roman"/>
          <w:vertAlign w:val="subscript"/>
          <w:lang w:eastAsia="ru-RU"/>
        </w:rPr>
        <w:t>2</w:t>
      </w:r>
      <w:r w:rsidRPr="00394358">
        <w:rPr>
          <w:rFonts w:ascii="Times New Roman" w:eastAsia="Times New Roman" w:hAnsi="Times New Roman" w:cs="Times New Roman"/>
          <w:lang w:eastAsia="ru-RU"/>
        </w:rPr>
        <w:t>) составляет 50 процентов.</w:t>
      </w:r>
    </w:p>
    <w:p w:rsidR="00394358" w:rsidRPr="00494769"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494769">
        <w:rPr>
          <w:rFonts w:ascii="Times New Roman" w:eastAsia="Times New Roman" w:hAnsi="Times New Roman" w:cs="Times New Roman"/>
          <w:color w:val="392C69"/>
          <w:sz w:val="20"/>
          <w:szCs w:val="20"/>
          <w:lang w:eastAsia="ru-RU"/>
        </w:rPr>
        <w:t>КонсультантПлюс</w:t>
      </w:r>
      <w:proofErr w:type="spellEnd"/>
      <w:r w:rsidRPr="00494769">
        <w:rPr>
          <w:rFonts w:ascii="Times New Roman" w:eastAsia="Times New Roman" w:hAnsi="Times New Roman" w:cs="Times New Roman"/>
          <w:color w:val="392C69"/>
          <w:sz w:val="20"/>
          <w:szCs w:val="20"/>
          <w:lang w:eastAsia="ru-RU"/>
        </w:rPr>
        <w:t>: примечание.</w:t>
      </w:r>
    </w:p>
    <w:p w:rsidR="00394358" w:rsidRPr="00494769"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494769">
        <w:rPr>
          <w:rFonts w:ascii="Times New Roman" w:eastAsia="Times New Roman" w:hAnsi="Times New Roman" w:cs="Times New Roman"/>
          <w:color w:val="392C69"/>
          <w:sz w:val="20"/>
          <w:szCs w:val="20"/>
          <w:lang w:eastAsia="ru-RU"/>
        </w:rPr>
        <w:t xml:space="preserve">П. 72 </w:t>
      </w:r>
      <w:hyperlink w:anchor="p25" w:history="1">
        <w:r w:rsidRPr="00494769">
          <w:rPr>
            <w:rFonts w:ascii="Times New Roman" w:eastAsia="Times New Roman" w:hAnsi="Times New Roman" w:cs="Times New Roman"/>
            <w:color w:val="0000FF"/>
            <w:sz w:val="20"/>
            <w:szCs w:val="20"/>
            <w:lang w:eastAsia="ru-RU"/>
          </w:rPr>
          <w:t>вступает</w:t>
        </w:r>
      </w:hyperlink>
      <w:r w:rsidRPr="00494769">
        <w:rPr>
          <w:rFonts w:ascii="Times New Roman" w:eastAsia="Times New Roman" w:hAnsi="Times New Roman" w:cs="Times New Roman"/>
          <w:color w:val="392C69"/>
          <w:sz w:val="20"/>
          <w:szCs w:val="20"/>
          <w:lang w:eastAsia="ru-RU"/>
        </w:rPr>
        <w:t xml:space="preserve"> в силу с 01.07.2022.</w:t>
      </w:r>
    </w:p>
    <w:p w:rsidR="00394358" w:rsidRPr="00394358" w:rsidRDefault="00394358" w:rsidP="0034310A">
      <w:pPr>
        <w:spacing w:after="0" w:line="240" w:lineRule="auto"/>
        <w:ind w:firstLine="540"/>
        <w:jc w:val="both"/>
        <w:rPr>
          <w:rFonts w:ascii="Times New Roman" w:eastAsia="Times New Roman" w:hAnsi="Times New Roman" w:cs="Times New Roman"/>
          <w:lang w:eastAsia="ru-RU"/>
        </w:rPr>
      </w:pPr>
      <w:r w:rsidRPr="00494769">
        <w:rPr>
          <w:rFonts w:ascii="Times New Roman" w:eastAsia="Times New Roman" w:hAnsi="Times New Roman" w:cs="Times New Roman"/>
          <w:b/>
          <w:lang w:eastAsia="ru-RU"/>
        </w:rPr>
        <w:t>72.</w:t>
      </w:r>
      <w:r w:rsidRPr="00394358">
        <w:rPr>
          <w:rFonts w:ascii="Times New Roman" w:eastAsia="Times New Roman" w:hAnsi="Times New Roman" w:cs="Times New Roman"/>
          <w:lang w:eastAsia="ru-RU"/>
        </w:rPr>
        <w:t xml:space="preserve"> Критерий, указанный в </w:t>
      </w:r>
      <w:hyperlink w:anchor="p294" w:history="1">
        <w:r w:rsidRPr="00394358">
          <w:rPr>
            <w:rFonts w:ascii="Times New Roman" w:eastAsia="Times New Roman" w:hAnsi="Times New Roman" w:cs="Times New Roman"/>
            <w:color w:val="0000FF"/>
            <w:lang w:eastAsia="ru-RU"/>
          </w:rPr>
          <w:t>подпункте "в" пункта 64</w:t>
        </w:r>
      </w:hyperlink>
      <w:r w:rsidRPr="00394358">
        <w:rPr>
          <w:rFonts w:ascii="Times New Roman" w:eastAsia="Times New Roman" w:hAnsi="Times New Roman" w:cs="Times New Roman"/>
          <w:lang w:eastAsia="ru-RU"/>
        </w:rPr>
        <w:t xml:space="preserve"> настоящих Правил (КР</w:t>
      </w:r>
      <w:r w:rsidRPr="00394358">
        <w:rPr>
          <w:rFonts w:ascii="Times New Roman" w:eastAsia="Times New Roman" w:hAnsi="Times New Roman" w:cs="Times New Roman"/>
          <w:vertAlign w:val="subscript"/>
          <w:lang w:eastAsia="ru-RU"/>
        </w:rPr>
        <w:t>3</w:t>
      </w:r>
      <w:r w:rsidRPr="00394358">
        <w:rPr>
          <w:rFonts w:ascii="Times New Roman" w:eastAsia="Times New Roman" w:hAnsi="Times New Roman" w:cs="Times New Roman"/>
          <w:lang w:eastAsia="ru-RU"/>
        </w:rP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w:t>
      </w:r>
      <w:proofErr w:type="spellStart"/>
      <w:r w:rsidRPr="00394358">
        <w:rPr>
          <w:rFonts w:ascii="Times New Roman" w:eastAsia="Times New Roman" w:hAnsi="Times New Roman" w:cs="Times New Roman"/>
          <w:lang w:eastAsia="ru-RU"/>
        </w:rPr>
        <w:t>невключении</w:t>
      </w:r>
      <w:proofErr w:type="spellEnd"/>
      <w:r w:rsidRPr="00394358">
        <w:rPr>
          <w:rFonts w:ascii="Times New Roman" w:eastAsia="Times New Roman" w:hAnsi="Times New Roman" w:cs="Times New Roman"/>
          <w:lang w:eastAsia="ru-RU"/>
        </w:rP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sidRPr="00394358">
        <w:rPr>
          <w:rFonts w:ascii="Times New Roman" w:eastAsia="Times New Roman" w:hAnsi="Times New Roman" w:cs="Times New Roman"/>
          <w:vertAlign w:val="subscript"/>
          <w:lang w:eastAsia="ru-RU"/>
        </w:rPr>
        <w:t>3</w:t>
      </w:r>
      <w:r w:rsidRPr="00394358">
        <w:rPr>
          <w:rFonts w:ascii="Times New Roman" w:eastAsia="Times New Roman" w:hAnsi="Times New Roman" w:cs="Times New Roman"/>
          <w:lang w:eastAsia="ru-RU"/>
        </w:rPr>
        <w:t>) определяется по формуле: </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noProof/>
          <w:lang w:eastAsia="ru-RU"/>
        </w:rPr>
        <w:lastRenderedPageBreak/>
        <mc:AlternateContent>
          <mc:Choice Requires="wps">
            <w:drawing>
              <wp:inline distT="0" distB="0" distL="0" distR="0" wp14:anchorId="3992887B" wp14:editId="76CE125C">
                <wp:extent cx="307340" cy="307340"/>
                <wp:effectExtent l="0" t="0" r="0" b="0"/>
                <wp:docPr id="2" name="AutoShape 3" descr="Рисунок 32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CA7AD" id="AutoShape 3" o:spid="_x0000_s1026" alt="Рисунок 32770"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" filled="f" stroked="f">
                <o:lock v:ext="edit" aspectratio="t"/>
                <w10:anchorlock/>
              </v:rect>
            </w:pict>
          </mc:Fallback>
        </mc:AlternateConten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где: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proofErr w:type="spellStart"/>
      <w:r w:rsidRPr="00494769">
        <w:rPr>
          <w:rFonts w:ascii="Times New Roman" w:eastAsia="Times New Roman" w:hAnsi="Times New Roman" w:cs="Times New Roman"/>
          <w:b/>
          <w:lang w:eastAsia="ru-RU"/>
        </w:rPr>
        <w:t>РКi</w:t>
      </w:r>
      <w:proofErr w:type="spellEnd"/>
      <w:r w:rsidRPr="00394358">
        <w:rPr>
          <w:rFonts w:ascii="Times New Roman" w:eastAsia="Times New Roman" w:hAnsi="Times New Roman" w:cs="Times New Roman"/>
          <w:lang w:eastAsia="ru-RU"/>
        </w:rPr>
        <w:t xml:space="preserve"> - количество решений, принятых федеральным органом исполнительной власти, уполномоченным на осуществление контроля в сфере закупок, о </w:t>
      </w:r>
      <w:proofErr w:type="spellStart"/>
      <w:r w:rsidRPr="00394358">
        <w:rPr>
          <w:rFonts w:ascii="Times New Roman" w:eastAsia="Times New Roman" w:hAnsi="Times New Roman" w:cs="Times New Roman"/>
          <w:lang w:eastAsia="ru-RU"/>
        </w:rPr>
        <w:t>невключении</w:t>
      </w:r>
      <w:proofErr w:type="spellEnd"/>
      <w:r w:rsidRPr="00394358">
        <w:rPr>
          <w:rFonts w:ascii="Times New Roman" w:eastAsia="Times New Roman" w:hAnsi="Times New Roman" w:cs="Times New Roman"/>
          <w:lang w:eastAsia="ru-RU"/>
        </w:rP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proofErr w:type="spellStart"/>
      <w:r w:rsidRPr="00494769">
        <w:rPr>
          <w:rFonts w:ascii="Times New Roman" w:eastAsia="Times New Roman" w:hAnsi="Times New Roman" w:cs="Times New Roman"/>
          <w:b/>
          <w:lang w:eastAsia="ru-RU"/>
        </w:rPr>
        <w:t>РКmax</w:t>
      </w:r>
      <w:proofErr w:type="spellEnd"/>
      <w:r w:rsidRPr="00394358">
        <w:rPr>
          <w:rFonts w:ascii="Times New Roman" w:eastAsia="Times New Roman" w:hAnsi="Times New Roman" w:cs="Times New Roman"/>
          <w:lang w:eastAsia="ru-RU"/>
        </w:rPr>
        <w:t xml:space="preserve"> - общее количество решений заказчика об одностороннем отказе от исполнения контракта за текущий календарный год.</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Значимость этого критерия (КР</w:t>
      </w:r>
      <w:r w:rsidRPr="00394358">
        <w:rPr>
          <w:rFonts w:ascii="Times New Roman" w:eastAsia="Times New Roman" w:hAnsi="Times New Roman" w:cs="Times New Roman"/>
          <w:vertAlign w:val="subscript"/>
          <w:lang w:eastAsia="ru-RU"/>
        </w:rPr>
        <w:t>3</w:t>
      </w:r>
      <w:r w:rsidRPr="00394358">
        <w:rPr>
          <w:rFonts w:ascii="Times New Roman" w:eastAsia="Times New Roman" w:hAnsi="Times New Roman" w:cs="Times New Roman"/>
          <w:lang w:eastAsia="ru-RU"/>
        </w:rPr>
        <w:t>) составляет 25 процентов.</w:t>
      </w:r>
    </w:p>
    <w:p w:rsidR="00394358" w:rsidRPr="00494769"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494769">
        <w:rPr>
          <w:rFonts w:ascii="Times New Roman" w:eastAsia="Times New Roman" w:hAnsi="Times New Roman" w:cs="Times New Roman"/>
          <w:color w:val="392C69"/>
          <w:sz w:val="20"/>
          <w:szCs w:val="20"/>
          <w:lang w:eastAsia="ru-RU"/>
        </w:rPr>
        <w:t>КонсультантПлюс</w:t>
      </w:r>
      <w:proofErr w:type="spellEnd"/>
      <w:r w:rsidRPr="00494769">
        <w:rPr>
          <w:rFonts w:ascii="Times New Roman" w:eastAsia="Times New Roman" w:hAnsi="Times New Roman" w:cs="Times New Roman"/>
          <w:color w:val="392C69"/>
          <w:sz w:val="20"/>
          <w:szCs w:val="20"/>
          <w:lang w:eastAsia="ru-RU"/>
        </w:rPr>
        <w:t>: примечание.</w:t>
      </w:r>
    </w:p>
    <w:p w:rsidR="00394358" w:rsidRPr="00494769"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494769">
        <w:rPr>
          <w:rFonts w:ascii="Times New Roman" w:eastAsia="Times New Roman" w:hAnsi="Times New Roman" w:cs="Times New Roman"/>
          <w:color w:val="392C69"/>
          <w:sz w:val="20"/>
          <w:szCs w:val="20"/>
          <w:lang w:eastAsia="ru-RU"/>
        </w:rPr>
        <w:t xml:space="preserve">П. 73 </w:t>
      </w:r>
      <w:hyperlink w:anchor="p25" w:history="1">
        <w:r w:rsidRPr="00494769">
          <w:rPr>
            <w:rFonts w:ascii="Times New Roman" w:eastAsia="Times New Roman" w:hAnsi="Times New Roman" w:cs="Times New Roman"/>
            <w:color w:val="0000FF"/>
            <w:sz w:val="20"/>
            <w:szCs w:val="20"/>
            <w:lang w:eastAsia="ru-RU"/>
          </w:rPr>
          <w:t>вступает</w:t>
        </w:r>
      </w:hyperlink>
      <w:r w:rsidRPr="00494769">
        <w:rPr>
          <w:rFonts w:ascii="Times New Roman" w:eastAsia="Times New Roman" w:hAnsi="Times New Roman" w:cs="Times New Roman"/>
          <w:color w:val="392C69"/>
          <w:sz w:val="20"/>
          <w:szCs w:val="20"/>
          <w:lang w:eastAsia="ru-RU"/>
        </w:rPr>
        <w:t xml:space="preserve"> в силу с 01.07.2022.</w:t>
      </w:r>
    </w:p>
    <w:p w:rsidR="00394358" w:rsidRPr="00394358" w:rsidRDefault="00394358" w:rsidP="0034310A">
      <w:pPr>
        <w:spacing w:after="0" w:line="240" w:lineRule="auto"/>
        <w:ind w:firstLine="540"/>
        <w:jc w:val="both"/>
        <w:rPr>
          <w:rFonts w:ascii="Times New Roman" w:eastAsia="Times New Roman" w:hAnsi="Times New Roman" w:cs="Times New Roman"/>
          <w:lang w:eastAsia="ru-RU"/>
        </w:rPr>
      </w:pPr>
      <w:r w:rsidRPr="00494769">
        <w:rPr>
          <w:rFonts w:ascii="Times New Roman" w:eastAsia="Times New Roman" w:hAnsi="Times New Roman" w:cs="Times New Roman"/>
          <w:b/>
          <w:lang w:eastAsia="ru-RU"/>
        </w:rPr>
        <w:t>73</w:t>
      </w:r>
      <w:r w:rsidRPr="00394358">
        <w:rPr>
          <w:rFonts w:ascii="Times New Roman" w:eastAsia="Times New Roman" w:hAnsi="Times New Roman" w:cs="Times New Roman"/>
          <w:lang w:eastAsia="ru-RU"/>
        </w:rPr>
        <w:t>. Категории риска в отношении субъектов контроля рассчитываются по формуле:</w:t>
      </w:r>
      <w:bookmarkStart w:id="24" w:name="_GoBack"/>
      <w:bookmarkEnd w:id="24"/>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lang w:eastAsia="ru-RU"/>
        </w:rPr>
      </w:pPr>
      <w:r w:rsidRPr="00394358">
        <w:rPr>
          <w:rFonts w:ascii="Times New Roman" w:eastAsia="Times New Roman" w:hAnsi="Times New Roman" w:cs="Times New Roman"/>
          <w:noProof/>
          <w:lang w:eastAsia="ru-RU"/>
        </w:rPr>
        <mc:AlternateContent>
          <mc:Choice Requires="wps">
            <w:drawing>
              <wp:inline distT="0" distB="0" distL="0" distR="0" wp14:anchorId="458AA4FC" wp14:editId="73100C02">
                <wp:extent cx="307340" cy="307340"/>
                <wp:effectExtent l="0" t="0" r="0" b="0"/>
                <wp:docPr id="1" name="AutoShape 4" descr="Рисунок 32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0D0D1" id="AutoShape 4" o:spid="_x0000_s1026" alt="Рисунок 32771"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" filled="f" stroked="f">
                <o:lock v:ext="edit" aspectratio="t"/>
                <w10:anchorlock/>
              </v:rect>
            </w:pict>
          </mc:Fallback>
        </mc:AlternateContent>
      </w:r>
      <w:r w:rsidRPr="00394358">
        <w:rPr>
          <w:rFonts w:ascii="Times New Roman" w:eastAsia="Times New Roman" w:hAnsi="Times New Roman" w:cs="Times New Roman"/>
          <w:lang w:eastAsia="ru-RU"/>
        </w:rPr>
        <w:t>= 0,25 x КР</w:t>
      </w:r>
      <w:r w:rsidRPr="00394358">
        <w:rPr>
          <w:rFonts w:ascii="Times New Roman" w:eastAsia="Times New Roman" w:hAnsi="Times New Roman" w:cs="Times New Roman"/>
          <w:vertAlign w:val="subscript"/>
          <w:lang w:eastAsia="ru-RU"/>
        </w:rPr>
        <w:t>1</w:t>
      </w:r>
      <w:r w:rsidRPr="00394358">
        <w:rPr>
          <w:rFonts w:ascii="Times New Roman" w:eastAsia="Times New Roman" w:hAnsi="Times New Roman" w:cs="Times New Roman"/>
          <w:lang w:eastAsia="ru-RU"/>
        </w:rPr>
        <w:t xml:space="preserve"> + 0,5 x КР</w:t>
      </w:r>
      <w:r w:rsidRPr="00394358">
        <w:rPr>
          <w:rFonts w:ascii="Times New Roman" w:eastAsia="Times New Roman" w:hAnsi="Times New Roman" w:cs="Times New Roman"/>
          <w:vertAlign w:val="subscript"/>
          <w:lang w:eastAsia="ru-RU"/>
        </w:rPr>
        <w:t>2</w:t>
      </w:r>
      <w:r w:rsidRPr="00394358">
        <w:rPr>
          <w:rFonts w:ascii="Times New Roman" w:eastAsia="Times New Roman" w:hAnsi="Times New Roman" w:cs="Times New Roman"/>
          <w:lang w:eastAsia="ru-RU"/>
        </w:rPr>
        <w:t xml:space="preserve"> + 0,25 x КР</w:t>
      </w:r>
      <w:r w:rsidRPr="00394358">
        <w:rPr>
          <w:rFonts w:ascii="Times New Roman" w:eastAsia="Times New Roman" w:hAnsi="Times New Roman" w:cs="Times New Roman"/>
          <w:vertAlign w:val="subscript"/>
          <w:lang w:eastAsia="ru-RU"/>
        </w:rPr>
        <w:t>3</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При расчете категории риска в отношении субъектов контроля в случае, предусмотренном </w:t>
      </w:r>
      <w:hyperlink w:anchor="p297" w:history="1">
        <w:r w:rsidRPr="00394358">
          <w:rPr>
            <w:rFonts w:ascii="Times New Roman" w:eastAsia="Times New Roman" w:hAnsi="Times New Roman" w:cs="Times New Roman"/>
            <w:color w:val="0000FF"/>
            <w:lang w:eastAsia="ru-RU"/>
          </w:rPr>
          <w:t>п</w:t>
        </w:r>
        <w:r w:rsidR="00494769">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65</w:t>
        </w:r>
      </w:hyperlink>
      <w:r w:rsidRPr="00394358">
        <w:rPr>
          <w:rFonts w:ascii="Times New Roman" w:eastAsia="Times New Roman" w:hAnsi="Times New Roman" w:cs="Times New Roman"/>
          <w:lang w:eastAsia="ru-RU"/>
        </w:rPr>
        <w:t xml:space="preserve"> настоящих Правил, расчет осуществляется на основании критерия, указанного в </w:t>
      </w:r>
      <w:hyperlink w:anchor="p292" w:history="1">
        <w:r w:rsidRPr="00394358">
          <w:rPr>
            <w:rFonts w:ascii="Times New Roman" w:eastAsia="Times New Roman" w:hAnsi="Times New Roman" w:cs="Times New Roman"/>
            <w:color w:val="0000FF"/>
            <w:lang w:eastAsia="ru-RU"/>
          </w:rPr>
          <w:t>подпункте "а" п</w:t>
        </w:r>
        <w:r w:rsidR="00494769">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64</w:t>
        </w:r>
      </w:hyperlink>
      <w:r w:rsidRPr="00394358">
        <w:rPr>
          <w:rFonts w:ascii="Times New Roman" w:eastAsia="Times New Roman" w:hAnsi="Times New Roman" w:cs="Times New Roman"/>
          <w:lang w:eastAsia="ru-RU"/>
        </w:rPr>
        <w:t xml:space="preserve"> настоящих Правил, и критерия, указанного в </w:t>
      </w:r>
      <w:hyperlink w:anchor="p293" w:history="1">
        <w:r w:rsidRPr="00394358">
          <w:rPr>
            <w:rFonts w:ascii="Times New Roman" w:eastAsia="Times New Roman" w:hAnsi="Times New Roman" w:cs="Times New Roman"/>
            <w:color w:val="0000FF"/>
            <w:lang w:eastAsia="ru-RU"/>
          </w:rPr>
          <w:t>подпункте "б" п</w:t>
        </w:r>
        <w:r w:rsidR="00494769">
          <w:rPr>
            <w:rFonts w:ascii="Times New Roman" w:eastAsia="Times New Roman" w:hAnsi="Times New Roman" w:cs="Times New Roman"/>
            <w:color w:val="0000FF"/>
            <w:lang w:eastAsia="ru-RU"/>
          </w:rPr>
          <w:t>.</w:t>
        </w:r>
        <w:r w:rsidRPr="00394358">
          <w:rPr>
            <w:rFonts w:ascii="Times New Roman" w:eastAsia="Times New Roman" w:hAnsi="Times New Roman" w:cs="Times New Roman"/>
            <w:color w:val="0000FF"/>
            <w:lang w:eastAsia="ru-RU"/>
          </w:rPr>
          <w:t>64</w:t>
        </w:r>
      </w:hyperlink>
      <w:r w:rsidRPr="00394358">
        <w:rPr>
          <w:rFonts w:ascii="Times New Roman" w:eastAsia="Times New Roman" w:hAnsi="Times New Roman" w:cs="Times New Roman"/>
          <w:lang w:eastAsia="ru-RU"/>
        </w:rPr>
        <w:t xml:space="preserve"> настоящих Правил, значимость которых составляет 30 и 70 процентов соответственно.</w:t>
      </w:r>
    </w:p>
    <w:p w:rsidR="00394358" w:rsidRPr="00494769"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proofErr w:type="spellStart"/>
      <w:r w:rsidRPr="00494769">
        <w:rPr>
          <w:rFonts w:ascii="Times New Roman" w:eastAsia="Times New Roman" w:hAnsi="Times New Roman" w:cs="Times New Roman"/>
          <w:color w:val="392C69"/>
          <w:sz w:val="20"/>
          <w:szCs w:val="20"/>
          <w:lang w:eastAsia="ru-RU"/>
        </w:rPr>
        <w:t>КонсультантПлюс</w:t>
      </w:r>
      <w:proofErr w:type="spellEnd"/>
      <w:r w:rsidRPr="00494769">
        <w:rPr>
          <w:rFonts w:ascii="Times New Roman" w:eastAsia="Times New Roman" w:hAnsi="Times New Roman" w:cs="Times New Roman"/>
          <w:color w:val="392C69"/>
          <w:sz w:val="20"/>
          <w:szCs w:val="20"/>
          <w:lang w:eastAsia="ru-RU"/>
        </w:rPr>
        <w:t>: примечание.</w:t>
      </w:r>
    </w:p>
    <w:p w:rsidR="00394358" w:rsidRPr="00494769" w:rsidRDefault="00394358" w:rsidP="00394358">
      <w:pPr>
        <w:shd w:val="clear" w:color="auto" w:fill="F4F3F8"/>
        <w:spacing w:after="0" w:line="240" w:lineRule="auto"/>
        <w:rPr>
          <w:rFonts w:ascii="Times New Roman" w:eastAsia="Times New Roman" w:hAnsi="Times New Roman" w:cs="Times New Roman"/>
          <w:color w:val="392C69"/>
          <w:sz w:val="20"/>
          <w:szCs w:val="20"/>
          <w:lang w:eastAsia="ru-RU"/>
        </w:rPr>
      </w:pPr>
      <w:r w:rsidRPr="00494769">
        <w:rPr>
          <w:rFonts w:ascii="Times New Roman" w:eastAsia="Times New Roman" w:hAnsi="Times New Roman" w:cs="Times New Roman"/>
          <w:color w:val="392C69"/>
          <w:sz w:val="20"/>
          <w:szCs w:val="20"/>
          <w:lang w:eastAsia="ru-RU"/>
        </w:rPr>
        <w:t xml:space="preserve">П. 74 </w:t>
      </w:r>
      <w:hyperlink w:anchor="p25" w:history="1">
        <w:r w:rsidRPr="00494769">
          <w:rPr>
            <w:rFonts w:ascii="Times New Roman" w:eastAsia="Times New Roman" w:hAnsi="Times New Roman" w:cs="Times New Roman"/>
            <w:color w:val="0000FF"/>
            <w:sz w:val="20"/>
            <w:szCs w:val="20"/>
            <w:lang w:eastAsia="ru-RU"/>
          </w:rPr>
          <w:t>вступает</w:t>
        </w:r>
      </w:hyperlink>
      <w:r w:rsidRPr="00494769">
        <w:rPr>
          <w:rFonts w:ascii="Times New Roman" w:eastAsia="Times New Roman" w:hAnsi="Times New Roman" w:cs="Times New Roman"/>
          <w:color w:val="392C69"/>
          <w:sz w:val="20"/>
          <w:szCs w:val="20"/>
          <w:lang w:eastAsia="ru-RU"/>
        </w:rPr>
        <w:t xml:space="preserve"> в силу с 01.07.2022.</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bookmarkStart w:id="25" w:name="p349"/>
      <w:bookmarkEnd w:id="25"/>
      <w:r w:rsidRPr="00494769">
        <w:rPr>
          <w:rFonts w:ascii="Times New Roman" w:eastAsia="Times New Roman" w:hAnsi="Times New Roman" w:cs="Times New Roman"/>
          <w:b/>
          <w:lang w:eastAsia="ru-RU"/>
        </w:rPr>
        <w:t>74.</w:t>
      </w:r>
      <w:r w:rsidRPr="00394358">
        <w:rPr>
          <w:rFonts w:ascii="Times New Roman" w:eastAsia="Times New Roman" w:hAnsi="Times New Roman" w:cs="Times New Roman"/>
          <w:lang w:eastAsia="ru-RU"/>
        </w:rPr>
        <w:t xml:space="preserve"> Субъекты контроля, которые по критериям набрали </w:t>
      </w:r>
      <w:r w:rsidRPr="00494769">
        <w:rPr>
          <w:rFonts w:ascii="Times New Roman" w:eastAsia="Times New Roman" w:hAnsi="Times New Roman" w:cs="Times New Roman"/>
          <w:u w:val="single"/>
          <w:lang w:eastAsia="ru-RU"/>
        </w:rPr>
        <w:t>от 60 до 100 баллов</w:t>
      </w:r>
      <w:r w:rsidRPr="00394358">
        <w:rPr>
          <w:rFonts w:ascii="Times New Roman" w:eastAsia="Times New Roman" w:hAnsi="Times New Roman" w:cs="Times New Roman"/>
          <w:lang w:eastAsia="ru-RU"/>
        </w:rPr>
        <w:t xml:space="preserve"> включительно, относятся к </w:t>
      </w:r>
      <w:r w:rsidRPr="00494769">
        <w:rPr>
          <w:rFonts w:ascii="Times New Roman" w:eastAsia="Times New Roman" w:hAnsi="Times New Roman" w:cs="Times New Roman"/>
          <w:u w:val="single"/>
          <w:lang w:eastAsia="ru-RU"/>
        </w:rPr>
        <w:t>категории высокого риска</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Субъекты контроля, которые по критериям набрали </w:t>
      </w:r>
      <w:r w:rsidRPr="00494769">
        <w:rPr>
          <w:rFonts w:ascii="Times New Roman" w:eastAsia="Times New Roman" w:hAnsi="Times New Roman" w:cs="Times New Roman"/>
          <w:u w:val="single"/>
          <w:lang w:eastAsia="ru-RU"/>
        </w:rPr>
        <w:t>от 30 до 60 баллов</w:t>
      </w:r>
      <w:r w:rsidRPr="00394358">
        <w:rPr>
          <w:rFonts w:ascii="Times New Roman" w:eastAsia="Times New Roman" w:hAnsi="Times New Roman" w:cs="Times New Roman"/>
          <w:lang w:eastAsia="ru-RU"/>
        </w:rPr>
        <w:t xml:space="preserve"> включительно, относятся к </w:t>
      </w:r>
      <w:r w:rsidRPr="00494769">
        <w:rPr>
          <w:rFonts w:ascii="Times New Roman" w:eastAsia="Times New Roman" w:hAnsi="Times New Roman" w:cs="Times New Roman"/>
          <w:u w:val="single"/>
          <w:lang w:eastAsia="ru-RU"/>
        </w:rPr>
        <w:t>категории среднего риска</w:t>
      </w:r>
      <w:r w:rsidRPr="00394358">
        <w:rPr>
          <w:rFonts w:ascii="Times New Roman" w:eastAsia="Times New Roman" w:hAnsi="Times New Roman" w:cs="Times New Roman"/>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Субъекты контроля, которые по критериям набрали </w:t>
      </w:r>
      <w:r w:rsidRPr="00494769">
        <w:rPr>
          <w:rFonts w:ascii="Times New Roman" w:eastAsia="Times New Roman" w:hAnsi="Times New Roman" w:cs="Times New Roman"/>
          <w:u w:val="single"/>
          <w:lang w:eastAsia="ru-RU"/>
        </w:rPr>
        <w:t xml:space="preserve">до 30 баллов </w:t>
      </w:r>
      <w:r w:rsidRPr="00394358">
        <w:rPr>
          <w:rFonts w:ascii="Times New Roman" w:eastAsia="Times New Roman" w:hAnsi="Times New Roman" w:cs="Times New Roman"/>
          <w:lang w:eastAsia="ru-RU"/>
        </w:rPr>
        <w:t xml:space="preserve">включительно, относятся к </w:t>
      </w:r>
      <w:r w:rsidRPr="00494769">
        <w:rPr>
          <w:rFonts w:ascii="Times New Roman" w:eastAsia="Times New Roman" w:hAnsi="Times New Roman" w:cs="Times New Roman"/>
          <w:u w:val="single"/>
          <w:lang w:eastAsia="ru-RU"/>
        </w:rPr>
        <w:t>категории</w:t>
      </w:r>
      <w:r w:rsidRPr="00394358">
        <w:rPr>
          <w:rFonts w:ascii="Times New Roman" w:eastAsia="Times New Roman" w:hAnsi="Times New Roman" w:cs="Times New Roman"/>
          <w:lang w:eastAsia="ru-RU"/>
        </w:rPr>
        <w:t xml:space="preserve"> </w:t>
      </w:r>
      <w:r w:rsidRPr="00494769">
        <w:rPr>
          <w:rFonts w:ascii="Times New Roman" w:eastAsia="Times New Roman" w:hAnsi="Times New Roman" w:cs="Times New Roman"/>
          <w:u w:val="single"/>
          <w:lang w:eastAsia="ru-RU"/>
        </w:rPr>
        <w:t>низкого риска</w:t>
      </w:r>
      <w:r w:rsidRPr="00394358">
        <w:rPr>
          <w:rFonts w:ascii="Times New Roman" w:eastAsia="Times New Roman" w:hAnsi="Times New Roman" w:cs="Times New Roman"/>
          <w:lang w:eastAsia="ru-RU"/>
        </w:rPr>
        <w:t>.</w:t>
      </w:r>
    </w:p>
    <w:p w:rsidR="00494769" w:rsidRDefault="00394358" w:rsidP="0034310A">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494769" w:rsidRPr="0034310A" w:rsidRDefault="00394358" w:rsidP="00494769">
      <w:pPr>
        <w:spacing w:after="0" w:line="240" w:lineRule="auto"/>
        <w:jc w:val="right"/>
        <w:rPr>
          <w:rFonts w:ascii="Times New Roman" w:eastAsia="Times New Roman" w:hAnsi="Times New Roman" w:cs="Times New Roman"/>
          <w:b/>
          <w:lang w:eastAsia="ru-RU"/>
        </w:rPr>
      </w:pPr>
      <w:r w:rsidRPr="0034310A">
        <w:rPr>
          <w:rFonts w:ascii="Times New Roman" w:eastAsia="Times New Roman" w:hAnsi="Times New Roman" w:cs="Times New Roman"/>
          <w:b/>
          <w:lang w:eastAsia="ru-RU"/>
        </w:rPr>
        <w:t>Приложение</w:t>
      </w:r>
      <w:r w:rsidR="00494769" w:rsidRPr="0034310A">
        <w:rPr>
          <w:rFonts w:ascii="Times New Roman" w:eastAsia="Times New Roman" w:hAnsi="Times New Roman" w:cs="Times New Roman"/>
          <w:b/>
          <w:lang w:eastAsia="ru-RU"/>
        </w:rPr>
        <w:t xml:space="preserve"> </w:t>
      </w:r>
      <w:r w:rsidRPr="0034310A">
        <w:rPr>
          <w:rFonts w:ascii="Times New Roman" w:eastAsia="Times New Roman" w:hAnsi="Times New Roman" w:cs="Times New Roman"/>
          <w:b/>
          <w:lang w:eastAsia="ru-RU"/>
        </w:rPr>
        <w:t xml:space="preserve">к Правилам осуществления контроля в </w:t>
      </w:r>
    </w:p>
    <w:p w:rsidR="00494769" w:rsidRPr="0034310A" w:rsidRDefault="00394358" w:rsidP="00494769">
      <w:pPr>
        <w:spacing w:after="0" w:line="240" w:lineRule="auto"/>
        <w:jc w:val="right"/>
        <w:rPr>
          <w:rFonts w:ascii="Times New Roman" w:eastAsia="Times New Roman" w:hAnsi="Times New Roman" w:cs="Times New Roman"/>
          <w:b/>
          <w:lang w:eastAsia="ru-RU"/>
        </w:rPr>
      </w:pPr>
      <w:r w:rsidRPr="0034310A">
        <w:rPr>
          <w:rFonts w:ascii="Times New Roman" w:eastAsia="Times New Roman" w:hAnsi="Times New Roman" w:cs="Times New Roman"/>
          <w:b/>
          <w:lang w:eastAsia="ru-RU"/>
        </w:rPr>
        <w:t>сфере</w:t>
      </w:r>
      <w:r w:rsidR="00494769" w:rsidRPr="0034310A">
        <w:rPr>
          <w:rFonts w:ascii="Times New Roman" w:eastAsia="Times New Roman" w:hAnsi="Times New Roman" w:cs="Times New Roman"/>
          <w:b/>
          <w:lang w:eastAsia="ru-RU"/>
        </w:rPr>
        <w:t xml:space="preserve"> </w:t>
      </w:r>
      <w:r w:rsidRPr="0034310A">
        <w:rPr>
          <w:rFonts w:ascii="Times New Roman" w:eastAsia="Times New Roman" w:hAnsi="Times New Roman" w:cs="Times New Roman"/>
          <w:b/>
          <w:lang w:eastAsia="ru-RU"/>
        </w:rPr>
        <w:t xml:space="preserve">закупок </w:t>
      </w:r>
      <w:r w:rsidR="00494769" w:rsidRPr="0034310A">
        <w:rPr>
          <w:rFonts w:ascii="Times New Roman" w:eastAsia="Times New Roman" w:hAnsi="Times New Roman" w:cs="Times New Roman"/>
          <w:b/>
          <w:lang w:eastAsia="ru-RU"/>
        </w:rPr>
        <w:t>ТРУ</w:t>
      </w:r>
      <w:r w:rsidRPr="0034310A">
        <w:rPr>
          <w:rFonts w:ascii="Times New Roman" w:eastAsia="Times New Roman" w:hAnsi="Times New Roman" w:cs="Times New Roman"/>
          <w:b/>
          <w:lang w:eastAsia="ru-RU"/>
        </w:rPr>
        <w:t xml:space="preserve"> в отношении</w:t>
      </w:r>
      <w:r w:rsidR="00494769" w:rsidRPr="0034310A">
        <w:rPr>
          <w:rFonts w:ascii="Times New Roman" w:eastAsia="Times New Roman" w:hAnsi="Times New Roman" w:cs="Times New Roman"/>
          <w:b/>
          <w:lang w:eastAsia="ru-RU"/>
        </w:rPr>
        <w:t xml:space="preserve"> </w:t>
      </w:r>
      <w:r w:rsidRPr="0034310A">
        <w:rPr>
          <w:rFonts w:ascii="Times New Roman" w:eastAsia="Times New Roman" w:hAnsi="Times New Roman" w:cs="Times New Roman"/>
          <w:b/>
          <w:lang w:eastAsia="ru-RU"/>
        </w:rPr>
        <w:t>заказчиков, контрактных служб,</w:t>
      </w:r>
    </w:p>
    <w:p w:rsidR="00494769" w:rsidRPr="0034310A" w:rsidRDefault="00394358" w:rsidP="00494769">
      <w:pPr>
        <w:spacing w:after="0" w:line="240" w:lineRule="auto"/>
        <w:jc w:val="right"/>
        <w:rPr>
          <w:rFonts w:ascii="Times New Roman" w:eastAsia="Times New Roman" w:hAnsi="Times New Roman" w:cs="Times New Roman"/>
          <w:b/>
          <w:lang w:eastAsia="ru-RU"/>
        </w:rPr>
      </w:pPr>
      <w:r w:rsidRPr="0034310A">
        <w:rPr>
          <w:rFonts w:ascii="Times New Roman" w:eastAsia="Times New Roman" w:hAnsi="Times New Roman" w:cs="Times New Roman"/>
          <w:b/>
          <w:lang w:eastAsia="ru-RU"/>
        </w:rPr>
        <w:t xml:space="preserve"> контрактных</w:t>
      </w:r>
      <w:r w:rsidR="00494769" w:rsidRPr="0034310A">
        <w:rPr>
          <w:rFonts w:ascii="Times New Roman" w:eastAsia="Times New Roman" w:hAnsi="Times New Roman" w:cs="Times New Roman"/>
          <w:b/>
          <w:lang w:eastAsia="ru-RU"/>
        </w:rPr>
        <w:t xml:space="preserve"> </w:t>
      </w:r>
      <w:r w:rsidRPr="0034310A">
        <w:rPr>
          <w:rFonts w:ascii="Times New Roman" w:eastAsia="Times New Roman" w:hAnsi="Times New Roman" w:cs="Times New Roman"/>
          <w:b/>
          <w:lang w:eastAsia="ru-RU"/>
        </w:rPr>
        <w:t xml:space="preserve">управляющих, комиссий по </w:t>
      </w:r>
      <w:proofErr w:type="spellStart"/>
      <w:r w:rsidRPr="0034310A">
        <w:rPr>
          <w:rFonts w:ascii="Times New Roman" w:eastAsia="Times New Roman" w:hAnsi="Times New Roman" w:cs="Times New Roman"/>
          <w:b/>
          <w:lang w:eastAsia="ru-RU"/>
        </w:rPr>
        <w:t>осущ</w:t>
      </w:r>
      <w:r w:rsidR="0034310A">
        <w:rPr>
          <w:rFonts w:ascii="Times New Roman" w:eastAsia="Times New Roman" w:hAnsi="Times New Roman" w:cs="Times New Roman"/>
          <w:b/>
          <w:lang w:eastAsia="ru-RU"/>
        </w:rPr>
        <w:t>-</w:t>
      </w:r>
      <w:r w:rsidRPr="0034310A">
        <w:rPr>
          <w:rFonts w:ascii="Times New Roman" w:eastAsia="Times New Roman" w:hAnsi="Times New Roman" w:cs="Times New Roman"/>
          <w:b/>
          <w:lang w:eastAsia="ru-RU"/>
        </w:rPr>
        <w:t>нию</w:t>
      </w:r>
      <w:proofErr w:type="spellEnd"/>
      <w:r w:rsidR="00494769" w:rsidRPr="0034310A">
        <w:rPr>
          <w:rFonts w:ascii="Times New Roman" w:eastAsia="Times New Roman" w:hAnsi="Times New Roman" w:cs="Times New Roman"/>
          <w:b/>
          <w:lang w:eastAsia="ru-RU"/>
        </w:rPr>
        <w:t xml:space="preserve"> </w:t>
      </w:r>
      <w:r w:rsidRPr="0034310A">
        <w:rPr>
          <w:rFonts w:ascii="Times New Roman" w:eastAsia="Times New Roman" w:hAnsi="Times New Roman" w:cs="Times New Roman"/>
          <w:b/>
          <w:lang w:eastAsia="ru-RU"/>
        </w:rPr>
        <w:t xml:space="preserve">закупок </w:t>
      </w:r>
    </w:p>
    <w:p w:rsidR="00494769" w:rsidRPr="0034310A" w:rsidRDefault="00494769" w:rsidP="00494769">
      <w:pPr>
        <w:spacing w:after="0" w:line="240" w:lineRule="auto"/>
        <w:jc w:val="right"/>
        <w:rPr>
          <w:rFonts w:ascii="Times New Roman" w:eastAsia="Times New Roman" w:hAnsi="Times New Roman" w:cs="Times New Roman"/>
          <w:b/>
          <w:lang w:eastAsia="ru-RU"/>
        </w:rPr>
      </w:pPr>
      <w:r w:rsidRPr="0034310A">
        <w:rPr>
          <w:rFonts w:ascii="Times New Roman" w:eastAsia="Times New Roman" w:hAnsi="Times New Roman" w:cs="Times New Roman"/>
          <w:b/>
          <w:lang w:eastAsia="ru-RU"/>
        </w:rPr>
        <w:t xml:space="preserve">ТРУ </w:t>
      </w:r>
      <w:r w:rsidR="00394358" w:rsidRPr="0034310A">
        <w:rPr>
          <w:rFonts w:ascii="Times New Roman" w:eastAsia="Times New Roman" w:hAnsi="Times New Roman" w:cs="Times New Roman"/>
          <w:b/>
          <w:lang w:eastAsia="ru-RU"/>
        </w:rPr>
        <w:t>и их членов, уполномоченных</w:t>
      </w:r>
      <w:r w:rsidRPr="0034310A">
        <w:rPr>
          <w:rFonts w:ascii="Times New Roman" w:eastAsia="Times New Roman" w:hAnsi="Times New Roman" w:cs="Times New Roman"/>
          <w:b/>
          <w:lang w:eastAsia="ru-RU"/>
        </w:rPr>
        <w:t xml:space="preserve"> </w:t>
      </w:r>
      <w:r w:rsidR="00394358" w:rsidRPr="0034310A">
        <w:rPr>
          <w:rFonts w:ascii="Times New Roman" w:eastAsia="Times New Roman" w:hAnsi="Times New Roman" w:cs="Times New Roman"/>
          <w:b/>
          <w:lang w:eastAsia="ru-RU"/>
        </w:rPr>
        <w:t xml:space="preserve">органов, уполномоченных </w:t>
      </w:r>
      <w:proofErr w:type="spellStart"/>
      <w:r w:rsidR="00394358" w:rsidRPr="0034310A">
        <w:rPr>
          <w:rFonts w:ascii="Times New Roman" w:eastAsia="Times New Roman" w:hAnsi="Times New Roman" w:cs="Times New Roman"/>
          <w:b/>
          <w:lang w:eastAsia="ru-RU"/>
        </w:rPr>
        <w:t>учр</w:t>
      </w:r>
      <w:r w:rsidR="0034310A">
        <w:rPr>
          <w:rFonts w:ascii="Times New Roman" w:eastAsia="Times New Roman" w:hAnsi="Times New Roman" w:cs="Times New Roman"/>
          <w:b/>
          <w:lang w:eastAsia="ru-RU"/>
        </w:rPr>
        <w:t>-</w:t>
      </w:r>
      <w:r w:rsidR="00394358" w:rsidRPr="0034310A">
        <w:rPr>
          <w:rFonts w:ascii="Times New Roman" w:eastAsia="Times New Roman" w:hAnsi="Times New Roman" w:cs="Times New Roman"/>
          <w:b/>
          <w:lang w:eastAsia="ru-RU"/>
        </w:rPr>
        <w:t>ний</w:t>
      </w:r>
      <w:proofErr w:type="spellEnd"/>
      <w:r w:rsidR="00394358" w:rsidRPr="0034310A">
        <w:rPr>
          <w:rFonts w:ascii="Times New Roman" w:eastAsia="Times New Roman" w:hAnsi="Times New Roman" w:cs="Times New Roman"/>
          <w:b/>
          <w:lang w:eastAsia="ru-RU"/>
        </w:rPr>
        <w:t>,</w:t>
      </w:r>
      <w:r w:rsidRPr="0034310A">
        <w:rPr>
          <w:rFonts w:ascii="Times New Roman" w:eastAsia="Times New Roman" w:hAnsi="Times New Roman" w:cs="Times New Roman"/>
          <w:b/>
          <w:lang w:eastAsia="ru-RU"/>
        </w:rPr>
        <w:t xml:space="preserve"> </w:t>
      </w:r>
    </w:p>
    <w:p w:rsidR="00494769" w:rsidRPr="0034310A" w:rsidRDefault="00394358" w:rsidP="00494769">
      <w:pPr>
        <w:spacing w:after="0" w:line="240" w:lineRule="auto"/>
        <w:jc w:val="right"/>
        <w:rPr>
          <w:rFonts w:ascii="Times New Roman" w:eastAsia="Times New Roman" w:hAnsi="Times New Roman" w:cs="Times New Roman"/>
          <w:b/>
          <w:lang w:eastAsia="ru-RU"/>
        </w:rPr>
      </w:pPr>
      <w:r w:rsidRPr="0034310A">
        <w:rPr>
          <w:rFonts w:ascii="Times New Roman" w:eastAsia="Times New Roman" w:hAnsi="Times New Roman" w:cs="Times New Roman"/>
          <w:b/>
          <w:lang w:eastAsia="ru-RU"/>
        </w:rPr>
        <w:t xml:space="preserve">специализированных </w:t>
      </w:r>
      <w:proofErr w:type="spellStart"/>
      <w:r w:rsidRPr="0034310A">
        <w:rPr>
          <w:rFonts w:ascii="Times New Roman" w:eastAsia="Times New Roman" w:hAnsi="Times New Roman" w:cs="Times New Roman"/>
          <w:b/>
          <w:lang w:eastAsia="ru-RU"/>
        </w:rPr>
        <w:t>орг</w:t>
      </w:r>
      <w:r w:rsidR="0034310A">
        <w:rPr>
          <w:rFonts w:ascii="Times New Roman" w:eastAsia="Times New Roman" w:hAnsi="Times New Roman" w:cs="Times New Roman"/>
          <w:b/>
          <w:lang w:eastAsia="ru-RU"/>
        </w:rPr>
        <w:t>-</w:t>
      </w:r>
      <w:r w:rsidRPr="0034310A">
        <w:rPr>
          <w:rFonts w:ascii="Times New Roman" w:eastAsia="Times New Roman" w:hAnsi="Times New Roman" w:cs="Times New Roman"/>
          <w:b/>
          <w:lang w:eastAsia="ru-RU"/>
        </w:rPr>
        <w:t>ций</w:t>
      </w:r>
      <w:proofErr w:type="spellEnd"/>
      <w:r w:rsidRPr="0034310A">
        <w:rPr>
          <w:rFonts w:ascii="Times New Roman" w:eastAsia="Times New Roman" w:hAnsi="Times New Roman" w:cs="Times New Roman"/>
          <w:b/>
          <w:lang w:eastAsia="ru-RU"/>
        </w:rPr>
        <w:t>,</w:t>
      </w:r>
      <w:r w:rsidR="00494769" w:rsidRPr="0034310A">
        <w:rPr>
          <w:rFonts w:ascii="Times New Roman" w:eastAsia="Times New Roman" w:hAnsi="Times New Roman" w:cs="Times New Roman"/>
          <w:b/>
          <w:lang w:eastAsia="ru-RU"/>
        </w:rPr>
        <w:t xml:space="preserve"> </w:t>
      </w:r>
      <w:r w:rsidRPr="0034310A">
        <w:rPr>
          <w:rFonts w:ascii="Times New Roman" w:eastAsia="Times New Roman" w:hAnsi="Times New Roman" w:cs="Times New Roman"/>
          <w:b/>
          <w:lang w:eastAsia="ru-RU"/>
        </w:rPr>
        <w:t>операторов электронных площадок,</w:t>
      </w:r>
      <w:r w:rsidR="00494769" w:rsidRPr="0034310A">
        <w:rPr>
          <w:rFonts w:ascii="Times New Roman" w:eastAsia="Times New Roman" w:hAnsi="Times New Roman" w:cs="Times New Roman"/>
          <w:b/>
          <w:lang w:eastAsia="ru-RU"/>
        </w:rPr>
        <w:t xml:space="preserve"> </w:t>
      </w:r>
    </w:p>
    <w:p w:rsidR="00394358" w:rsidRPr="0034310A" w:rsidRDefault="00394358" w:rsidP="00494769">
      <w:pPr>
        <w:spacing w:after="0" w:line="240" w:lineRule="auto"/>
        <w:jc w:val="right"/>
        <w:rPr>
          <w:rFonts w:ascii="Times New Roman" w:eastAsia="Times New Roman" w:hAnsi="Times New Roman" w:cs="Times New Roman"/>
          <w:b/>
          <w:lang w:eastAsia="ru-RU"/>
        </w:rPr>
      </w:pPr>
      <w:r w:rsidRPr="0034310A">
        <w:rPr>
          <w:rFonts w:ascii="Times New Roman" w:eastAsia="Times New Roman" w:hAnsi="Times New Roman" w:cs="Times New Roman"/>
          <w:b/>
          <w:lang w:eastAsia="ru-RU"/>
        </w:rPr>
        <w:t>операторов специализированных</w:t>
      </w:r>
      <w:r w:rsidR="00494769" w:rsidRPr="0034310A">
        <w:rPr>
          <w:rFonts w:ascii="Times New Roman" w:eastAsia="Times New Roman" w:hAnsi="Times New Roman" w:cs="Times New Roman"/>
          <w:b/>
          <w:lang w:eastAsia="ru-RU"/>
        </w:rPr>
        <w:t xml:space="preserve"> </w:t>
      </w:r>
      <w:r w:rsidRPr="0034310A">
        <w:rPr>
          <w:rFonts w:ascii="Times New Roman" w:eastAsia="Times New Roman" w:hAnsi="Times New Roman" w:cs="Times New Roman"/>
          <w:b/>
          <w:lang w:eastAsia="ru-RU"/>
        </w:rPr>
        <w:t>электронных площадок</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center"/>
        <w:rPr>
          <w:rFonts w:ascii="Times New Roman" w:eastAsia="Times New Roman" w:hAnsi="Times New Roman" w:cs="Times New Roman"/>
          <w:b/>
          <w:bCs/>
          <w:lang w:eastAsia="ru-RU"/>
        </w:rPr>
      </w:pPr>
      <w:bookmarkStart w:id="26" w:name="p370"/>
      <w:bookmarkEnd w:id="26"/>
      <w:r w:rsidRPr="00394358">
        <w:rPr>
          <w:rFonts w:ascii="Times New Roman" w:eastAsia="Times New Roman" w:hAnsi="Times New Roman" w:cs="Times New Roman"/>
          <w:b/>
          <w:bCs/>
          <w:lang w:eastAsia="ru-RU"/>
        </w:rPr>
        <w:t>ПЕРЕЧЕНЬ</w:t>
      </w:r>
    </w:p>
    <w:p w:rsidR="00394358" w:rsidRPr="00394358" w:rsidRDefault="00394358" w:rsidP="00394358">
      <w:pPr>
        <w:spacing w:after="0" w:line="240" w:lineRule="auto"/>
        <w:jc w:val="center"/>
        <w:rPr>
          <w:rFonts w:ascii="Times New Roman" w:eastAsia="Times New Roman" w:hAnsi="Times New Roman" w:cs="Times New Roman"/>
          <w:b/>
          <w:bCs/>
          <w:lang w:eastAsia="ru-RU"/>
        </w:rPr>
      </w:pPr>
      <w:r w:rsidRPr="00394358">
        <w:rPr>
          <w:rFonts w:ascii="Times New Roman" w:eastAsia="Times New Roman" w:hAnsi="Times New Roman" w:cs="Times New Roman"/>
          <w:b/>
          <w:bCs/>
          <w:lang w:eastAsia="ru-RU"/>
        </w:rPr>
        <w:t>ДОЛЖНОСТНЫХ ЛИЦ, УПОЛНОМОЧЕННЫХ НА ПРОВЕДЕНИЕ ПРОВЕРОК</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 Руководитель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2. Заместители руководителя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3. Руководители структурных подразделений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4. Заместитель начальника управления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5. Начальник отдела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6. Заместитель начальника отдела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7. Ведущий консультант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8. Консультант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9. Главный государственный инспектор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10. Главный специалист-эксперт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11. Ведущий специалист-эксперт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12. Специалист-эксперт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13. Старший государственный инспектор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14. Государственный инспектор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15. Старший специалист 1 разряда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16. Старший специалист 2 разряда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17. Старший специалист 3 разряда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18. Специалист 1 разряда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19. Специалист 2 разряда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20. Специалист 3 разряда контрольного органа</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lastRenderedPageBreak/>
        <w:t>   </w:t>
      </w:r>
    </w:p>
    <w:p w:rsidR="00394358" w:rsidRPr="00394358" w:rsidRDefault="00394358" w:rsidP="00394358">
      <w:pPr>
        <w:spacing w:after="0" w:line="240" w:lineRule="auto"/>
        <w:jc w:val="right"/>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Утверждены</w:t>
      </w:r>
    </w:p>
    <w:p w:rsidR="00394358" w:rsidRPr="00394358" w:rsidRDefault="00394358" w:rsidP="00394358">
      <w:pPr>
        <w:spacing w:after="0" w:line="240" w:lineRule="auto"/>
        <w:jc w:val="right"/>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постановлением Правительства</w:t>
      </w:r>
      <w:r w:rsidR="00494769">
        <w:rPr>
          <w:rFonts w:ascii="Times New Roman" w:eastAsia="Times New Roman" w:hAnsi="Times New Roman" w:cs="Times New Roman"/>
          <w:lang w:eastAsia="ru-RU"/>
        </w:rPr>
        <w:t xml:space="preserve"> РФ</w:t>
      </w:r>
    </w:p>
    <w:p w:rsidR="00394358" w:rsidRPr="00394358" w:rsidRDefault="00394358" w:rsidP="00394358">
      <w:pPr>
        <w:spacing w:after="0" w:line="240" w:lineRule="auto"/>
        <w:jc w:val="right"/>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от 1 октября 2020 г. N 1576</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hd w:val="clear" w:color="auto" w:fill="F4F3F8"/>
        <w:spacing w:after="0" w:line="240" w:lineRule="auto"/>
        <w:rPr>
          <w:rFonts w:ascii="Times New Roman" w:eastAsia="Times New Roman" w:hAnsi="Times New Roman" w:cs="Times New Roman"/>
          <w:color w:val="392C69"/>
          <w:lang w:eastAsia="ru-RU"/>
        </w:rPr>
      </w:pPr>
      <w:proofErr w:type="spellStart"/>
      <w:r w:rsidRPr="00394358">
        <w:rPr>
          <w:rFonts w:ascii="Times New Roman" w:eastAsia="Times New Roman" w:hAnsi="Times New Roman" w:cs="Times New Roman"/>
          <w:color w:val="392C69"/>
          <w:lang w:eastAsia="ru-RU"/>
        </w:rPr>
        <w:t>КонсультантПлюс</w:t>
      </w:r>
      <w:proofErr w:type="spellEnd"/>
      <w:r w:rsidRPr="00394358">
        <w:rPr>
          <w:rFonts w:ascii="Times New Roman" w:eastAsia="Times New Roman" w:hAnsi="Times New Roman" w:cs="Times New Roman"/>
          <w:color w:val="392C69"/>
          <w:lang w:eastAsia="ru-RU"/>
        </w:rPr>
        <w:t>: примечание.</w:t>
      </w:r>
    </w:p>
    <w:p w:rsidR="00394358" w:rsidRPr="00394358" w:rsidRDefault="00394358" w:rsidP="00394358">
      <w:pPr>
        <w:shd w:val="clear" w:color="auto" w:fill="F4F3F8"/>
        <w:spacing w:after="0" w:line="240" w:lineRule="auto"/>
        <w:rPr>
          <w:rFonts w:ascii="Times New Roman" w:eastAsia="Times New Roman" w:hAnsi="Times New Roman" w:cs="Times New Roman"/>
          <w:color w:val="392C69"/>
          <w:lang w:eastAsia="ru-RU"/>
        </w:rPr>
      </w:pPr>
      <w:r w:rsidRPr="00394358">
        <w:rPr>
          <w:rFonts w:ascii="Times New Roman" w:eastAsia="Times New Roman" w:hAnsi="Times New Roman" w:cs="Times New Roman"/>
          <w:color w:val="392C69"/>
          <w:lang w:eastAsia="ru-RU"/>
        </w:rPr>
        <w:t xml:space="preserve">Изменения </w:t>
      </w:r>
      <w:hyperlink w:anchor="p26" w:history="1">
        <w:r w:rsidRPr="00394358">
          <w:rPr>
            <w:rFonts w:ascii="Times New Roman" w:eastAsia="Times New Roman" w:hAnsi="Times New Roman" w:cs="Times New Roman"/>
            <w:color w:val="0000FF"/>
            <w:lang w:eastAsia="ru-RU"/>
          </w:rPr>
          <w:t>вступают</w:t>
        </w:r>
      </w:hyperlink>
      <w:r w:rsidRPr="00394358">
        <w:rPr>
          <w:rFonts w:ascii="Times New Roman" w:eastAsia="Times New Roman" w:hAnsi="Times New Roman" w:cs="Times New Roman"/>
          <w:color w:val="392C69"/>
          <w:lang w:eastAsia="ru-RU"/>
        </w:rPr>
        <w:t xml:space="preserve"> в силу с 01.07.2021.</w:t>
      </w:r>
    </w:p>
    <w:p w:rsidR="00394358" w:rsidRPr="00494769" w:rsidRDefault="00394358" w:rsidP="00394358">
      <w:pPr>
        <w:spacing w:after="0" w:line="240" w:lineRule="auto"/>
        <w:jc w:val="center"/>
        <w:rPr>
          <w:rFonts w:ascii="Times New Roman" w:eastAsia="Times New Roman" w:hAnsi="Times New Roman" w:cs="Times New Roman"/>
          <w:b/>
          <w:bCs/>
          <w:sz w:val="20"/>
          <w:szCs w:val="20"/>
          <w:lang w:eastAsia="ru-RU"/>
        </w:rPr>
      </w:pPr>
      <w:bookmarkStart w:id="27" w:name="p405"/>
      <w:bookmarkEnd w:id="27"/>
      <w:r w:rsidRPr="00494769">
        <w:rPr>
          <w:rFonts w:ascii="Times New Roman" w:eastAsia="Times New Roman" w:hAnsi="Times New Roman" w:cs="Times New Roman"/>
          <w:b/>
          <w:bCs/>
          <w:sz w:val="20"/>
          <w:szCs w:val="20"/>
          <w:lang w:eastAsia="ru-RU"/>
        </w:rPr>
        <w:t>ИЗМЕНЕНИЯ,</w:t>
      </w:r>
    </w:p>
    <w:p w:rsidR="00394358" w:rsidRPr="00494769" w:rsidRDefault="00394358" w:rsidP="00394358">
      <w:pPr>
        <w:spacing w:after="0" w:line="240" w:lineRule="auto"/>
        <w:jc w:val="center"/>
        <w:rPr>
          <w:rFonts w:ascii="Times New Roman" w:eastAsia="Times New Roman" w:hAnsi="Times New Roman" w:cs="Times New Roman"/>
          <w:b/>
          <w:bCs/>
          <w:sz w:val="20"/>
          <w:szCs w:val="20"/>
          <w:lang w:eastAsia="ru-RU"/>
        </w:rPr>
      </w:pPr>
      <w:r w:rsidRPr="00494769">
        <w:rPr>
          <w:rFonts w:ascii="Times New Roman" w:eastAsia="Times New Roman" w:hAnsi="Times New Roman" w:cs="Times New Roman"/>
          <w:b/>
          <w:bCs/>
          <w:sz w:val="20"/>
          <w:szCs w:val="20"/>
          <w:lang w:eastAsia="ru-RU"/>
        </w:rPr>
        <w:t>КОТОРЫЕ ВНОСЯТСЯ В ПРАВИЛА ВЕДЕНИЯ РЕЕСТРА ЖАЛОБ, ПЛАНОВЫХ</w:t>
      </w:r>
      <w:r w:rsidR="0034310A">
        <w:rPr>
          <w:rFonts w:ascii="Times New Roman" w:eastAsia="Times New Roman" w:hAnsi="Times New Roman" w:cs="Times New Roman"/>
          <w:b/>
          <w:bCs/>
          <w:sz w:val="20"/>
          <w:szCs w:val="20"/>
          <w:lang w:eastAsia="ru-RU"/>
        </w:rPr>
        <w:t xml:space="preserve"> </w:t>
      </w:r>
      <w:r w:rsidRPr="00494769">
        <w:rPr>
          <w:rFonts w:ascii="Times New Roman" w:eastAsia="Times New Roman" w:hAnsi="Times New Roman" w:cs="Times New Roman"/>
          <w:b/>
          <w:bCs/>
          <w:sz w:val="20"/>
          <w:szCs w:val="20"/>
          <w:lang w:eastAsia="ru-RU"/>
        </w:rPr>
        <w:t>И ВНЕПЛАНОВЫХ ПРОВЕРОК, ПРИНЯТЫХ ПО НИМ РЕШЕНИЙ И ВЫДАННЫХ</w:t>
      </w:r>
      <w:r w:rsidR="0034310A">
        <w:rPr>
          <w:rFonts w:ascii="Times New Roman" w:eastAsia="Times New Roman" w:hAnsi="Times New Roman" w:cs="Times New Roman"/>
          <w:b/>
          <w:bCs/>
          <w:sz w:val="20"/>
          <w:szCs w:val="20"/>
          <w:lang w:eastAsia="ru-RU"/>
        </w:rPr>
        <w:t xml:space="preserve"> </w:t>
      </w:r>
      <w:r w:rsidRPr="00494769">
        <w:rPr>
          <w:rFonts w:ascii="Times New Roman" w:eastAsia="Times New Roman" w:hAnsi="Times New Roman" w:cs="Times New Roman"/>
          <w:b/>
          <w:bCs/>
          <w:sz w:val="20"/>
          <w:szCs w:val="20"/>
          <w:lang w:eastAsia="ru-RU"/>
        </w:rPr>
        <w:t>ПРЕДПИСАНИЙ, ПРЕДСТАВЛЕНИЙ</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1. В </w:t>
      </w:r>
      <w:hyperlink r:id="rId35" w:history="1">
        <w:r w:rsidRPr="00426AB0">
          <w:rPr>
            <w:rFonts w:ascii="Times New Roman" w:eastAsia="Times New Roman" w:hAnsi="Times New Roman" w:cs="Times New Roman"/>
            <w:b/>
            <w:color w:val="0000FF"/>
            <w:lang w:eastAsia="ru-RU"/>
          </w:rPr>
          <w:t>пункте 10</w:t>
        </w:r>
      </w:hyperlink>
      <w:r w:rsidRPr="00426AB0">
        <w:rPr>
          <w:rFonts w:ascii="Times New Roman" w:eastAsia="Times New Roman" w:hAnsi="Times New Roman" w:cs="Times New Roman"/>
          <w:b/>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а) </w:t>
      </w:r>
      <w:hyperlink r:id="rId36" w:history="1">
        <w:r w:rsidRPr="00394358">
          <w:rPr>
            <w:rFonts w:ascii="Times New Roman" w:eastAsia="Times New Roman" w:hAnsi="Times New Roman" w:cs="Times New Roman"/>
            <w:color w:val="0000FF"/>
            <w:lang w:eastAsia="ru-RU"/>
          </w:rPr>
          <w:t>подпункт "г"</w:t>
        </w:r>
      </w:hyperlink>
      <w:r w:rsidRPr="00394358">
        <w:rPr>
          <w:rFonts w:ascii="Times New Roman" w:eastAsia="Times New Roman" w:hAnsi="Times New Roman" w:cs="Times New Roman"/>
          <w:lang w:eastAsia="ru-RU"/>
        </w:rPr>
        <w:t xml:space="preserve"> изложить в следующей редакции: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информация о результатах рассмотрения жалобы, о проведении плановых и внеплановых проверок, о решении о включении (отказе во включении) информации об участнике закупки в реестр недобросовестных поставщиков (подрядчиков, исполнителей), в том числе текст решения и (или) предписания (представления), определения об исправлении описки, опечатки или арифметической ошибки, иного принятого акта (и (или) его электронный образ), его номер и дата;";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б) </w:t>
      </w:r>
      <w:hyperlink r:id="rId37" w:history="1">
        <w:r w:rsidRPr="00394358">
          <w:rPr>
            <w:rFonts w:ascii="Times New Roman" w:eastAsia="Times New Roman" w:hAnsi="Times New Roman" w:cs="Times New Roman"/>
            <w:color w:val="0000FF"/>
            <w:lang w:eastAsia="ru-RU"/>
          </w:rPr>
          <w:t>дополнить</w:t>
        </w:r>
      </w:hyperlink>
      <w:r w:rsidRPr="00394358">
        <w:rPr>
          <w:rFonts w:ascii="Times New Roman" w:eastAsia="Times New Roman" w:hAnsi="Times New Roman" w:cs="Times New Roman"/>
          <w:lang w:eastAsia="ru-RU"/>
        </w:rPr>
        <w:t xml:space="preserve"> подпунктом "е"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"е) информация о неисполнении субъектами контроля предписаний об устранении нарушений законодательства </w:t>
      </w:r>
      <w:r w:rsidR="00426AB0">
        <w:rPr>
          <w:rFonts w:ascii="Times New Roman" w:eastAsia="Times New Roman" w:hAnsi="Times New Roman" w:cs="Times New Roman"/>
          <w:lang w:eastAsia="ru-RU"/>
        </w:rPr>
        <w:t>РФ</w:t>
      </w:r>
      <w:r w:rsidRPr="00394358">
        <w:rPr>
          <w:rFonts w:ascii="Times New Roman" w:eastAsia="Times New Roman" w:hAnsi="Times New Roman" w:cs="Times New Roman"/>
          <w:lang w:eastAsia="ru-RU"/>
        </w:rPr>
        <w:t xml:space="preserve"> и иных нормативных правовых актов о контрактной системе в сфере закупок товаров, работ, услуг для обеспечения </w:t>
      </w:r>
      <w:proofErr w:type="spellStart"/>
      <w:r w:rsidRPr="00394358">
        <w:rPr>
          <w:rFonts w:ascii="Times New Roman" w:eastAsia="Times New Roman" w:hAnsi="Times New Roman" w:cs="Times New Roman"/>
          <w:lang w:eastAsia="ru-RU"/>
        </w:rPr>
        <w:t>гос</w:t>
      </w:r>
      <w:r w:rsidR="00426AB0">
        <w:rPr>
          <w:rFonts w:ascii="Times New Roman" w:eastAsia="Times New Roman" w:hAnsi="Times New Roman" w:cs="Times New Roman"/>
          <w:lang w:eastAsia="ru-RU"/>
        </w:rPr>
        <w:t>-</w:t>
      </w:r>
      <w:r w:rsidRPr="00394358">
        <w:rPr>
          <w:rFonts w:ascii="Times New Roman" w:eastAsia="Times New Roman" w:hAnsi="Times New Roman" w:cs="Times New Roman"/>
          <w:lang w:eastAsia="ru-RU"/>
        </w:rPr>
        <w:t>ных</w:t>
      </w:r>
      <w:proofErr w:type="spellEnd"/>
      <w:r w:rsidRPr="00394358">
        <w:rPr>
          <w:rFonts w:ascii="Times New Roman" w:eastAsia="Times New Roman" w:hAnsi="Times New Roman" w:cs="Times New Roman"/>
          <w:lang w:eastAsia="ru-RU"/>
        </w:rPr>
        <w:t xml:space="preserve"> и муниципальных нужд, выданных контрольными органами в сфере закупок, в отношении которых судом не приняты обеспечительные меры.".</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2. </w:t>
      </w:r>
      <w:hyperlink r:id="rId38" w:history="1">
        <w:r w:rsidRPr="00426AB0">
          <w:rPr>
            <w:rFonts w:ascii="Times New Roman" w:eastAsia="Times New Roman" w:hAnsi="Times New Roman" w:cs="Times New Roman"/>
            <w:b/>
            <w:color w:val="0000FF"/>
            <w:lang w:eastAsia="ru-RU"/>
          </w:rPr>
          <w:t>Пункт 12</w:t>
        </w:r>
      </w:hyperlink>
      <w:r w:rsidRPr="00426AB0">
        <w:rPr>
          <w:rFonts w:ascii="Times New Roman" w:eastAsia="Times New Roman" w:hAnsi="Times New Roman" w:cs="Times New Roman"/>
          <w:b/>
          <w:lang w:eastAsia="ru-RU"/>
        </w:rPr>
        <w:t xml:space="preserve"> дополнить подпунктом "з"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"з) информация о продлении срока проведения внеплановой проверки (в случае осуществления такого продления), включающая в себя: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основание для продления срока проведения внеплановой проверки (информация о приказе (распоряжении) о продлении срока проведения внеплановой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срок продления проведения внеплановой проверки, включая дату, до которой продлена внеплановая проверка.".</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3. </w:t>
      </w:r>
      <w:hyperlink r:id="rId39" w:history="1">
        <w:r w:rsidRPr="00426AB0">
          <w:rPr>
            <w:rFonts w:ascii="Times New Roman" w:eastAsia="Times New Roman" w:hAnsi="Times New Roman" w:cs="Times New Roman"/>
            <w:b/>
            <w:color w:val="0000FF"/>
            <w:lang w:eastAsia="ru-RU"/>
          </w:rPr>
          <w:t>Пункт 13</w:t>
        </w:r>
      </w:hyperlink>
      <w:r w:rsidRPr="00426AB0">
        <w:rPr>
          <w:rFonts w:ascii="Times New Roman" w:eastAsia="Times New Roman" w:hAnsi="Times New Roman" w:cs="Times New Roman"/>
          <w:b/>
          <w:lang w:eastAsia="ru-RU"/>
        </w:rPr>
        <w:t xml:space="preserve"> дополнить подпунктом "д"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"д) информация о продлении срока проведения плановой проверки (в случае осуществления такого продления), включающая в себя: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основание для продления срока проведения плановой проверки (информация о приказе (распоряжении) о продлении срока проведения плановой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срок продления проведения плановой проверки, включая дату, до которой продлена плановая проверка.".</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4. </w:t>
      </w:r>
      <w:hyperlink r:id="rId40" w:history="1">
        <w:r w:rsidRPr="00426AB0">
          <w:rPr>
            <w:rFonts w:ascii="Times New Roman" w:eastAsia="Times New Roman" w:hAnsi="Times New Roman" w:cs="Times New Roman"/>
            <w:b/>
            <w:color w:val="0000FF"/>
            <w:lang w:eastAsia="ru-RU"/>
          </w:rPr>
          <w:t>Дополнить</w:t>
        </w:r>
      </w:hyperlink>
      <w:r w:rsidRPr="00426AB0">
        <w:rPr>
          <w:rFonts w:ascii="Times New Roman" w:eastAsia="Times New Roman" w:hAnsi="Times New Roman" w:cs="Times New Roman"/>
          <w:b/>
          <w:lang w:eastAsia="ru-RU"/>
        </w:rPr>
        <w:t xml:space="preserve"> пунктом 13(1)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"13(1). В реестровую запись о плановой проверке включается информация об утвержденных плане проведения плановых проверок и вносимых в него изменениях.".</w:t>
      </w:r>
    </w:p>
    <w:p w:rsidR="00394358" w:rsidRPr="00394358" w:rsidRDefault="00394358" w:rsidP="00426AB0">
      <w:pPr>
        <w:spacing w:after="0" w:line="240" w:lineRule="auto"/>
        <w:jc w:val="both"/>
        <w:rPr>
          <w:rFonts w:ascii="Times New Roman" w:eastAsia="Times New Roman" w:hAnsi="Times New Roman" w:cs="Times New Roman"/>
          <w:lang w:eastAsia="ru-RU"/>
        </w:rPr>
      </w:pPr>
      <w:r w:rsidRPr="00426AB0">
        <w:rPr>
          <w:rFonts w:ascii="Times New Roman" w:eastAsia="Times New Roman" w:hAnsi="Times New Roman" w:cs="Times New Roman"/>
          <w:b/>
          <w:lang w:eastAsia="ru-RU"/>
        </w:rPr>
        <w:t xml:space="preserve">5. В </w:t>
      </w:r>
      <w:hyperlink r:id="rId41" w:history="1">
        <w:r w:rsidRPr="00426AB0">
          <w:rPr>
            <w:rFonts w:ascii="Times New Roman" w:eastAsia="Times New Roman" w:hAnsi="Times New Roman" w:cs="Times New Roman"/>
            <w:b/>
            <w:color w:val="0000FF"/>
            <w:lang w:eastAsia="ru-RU"/>
          </w:rPr>
          <w:t>пункте 18</w:t>
        </w:r>
      </w:hyperlink>
      <w:r w:rsidRPr="00394358">
        <w:rPr>
          <w:rFonts w:ascii="Times New Roman" w:eastAsia="Times New Roman" w:hAnsi="Times New Roman" w:cs="Times New Roman"/>
          <w:lang w:eastAsia="ru-RU"/>
        </w:rPr>
        <w:t xml:space="preserve"> слова "за исключением подпункта "ж" заменить словами "за исключением подпунктов "ж" и "з".</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6. </w:t>
      </w:r>
      <w:hyperlink r:id="rId42" w:history="1">
        <w:r w:rsidRPr="00426AB0">
          <w:rPr>
            <w:rFonts w:ascii="Times New Roman" w:eastAsia="Times New Roman" w:hAnsi="Times New Roman" w:cs="Times New Roman"/>
            <w:b/>
            <w:color w:val="0000FF"/>
            <w:lang w:eastAsia="ru-RU"/>
          </w:rPr>
          <w:t>Дополнить</w:t>
        </w:r>
      </w:hyperlink>
      <w:r w:rsidRPr="00426AB0">
        <w:rPr>
          <w:rFonts w:ascii="Times New Roman" w:eastAsia="Times New Roman" w:hAnsi="Times New Roman" w:cs="Times New Roman"/>
          <w:b/>
          <w:lang w:eastAsia="ru-RU"/>
        </w:rPr>
        <w:t xml:space="preserve"> пунктом 19(1)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"19(1). Информация, указанная в подпункте "з" пункта 12 настоящих Правил, размещается органом контроля в течение 2 рабочих дней с даты принятия решения о продлении срока проведения внеплановой проверки.".</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7. </w:t>
      </w:r>
      <w:hyperlink r:id="rId43" w:history="1">
        <w:r w:rsidRPr="00426AB0">
          <w:rPr>
            <w:rFonts w:ascii="Times New Roman" w:eastAsia="Times New Roman" w:hAnsi="Times New Roman" w:cs="Times New Roman"/>
            <w:b/>
            <w:color w:val="0000FF"/>
            <w:lang w:eastAsia="ru-RU"/>
          </w:rPr>
          <w:t>Дополнить</w:t>
        </w:r>
      </w:hyperlink>
      <w:r w:rsidRPr="00426AB0">
        <w:rPr>
          <w:rFonts w:ascii="Times New Roman" w:eastAsia="Times New Roman" w:hAnsi="Times New Roman" w:cs="Times New Roman"/>
          <w:b/>
          <w:lang w:eastAsia="ru-RU"/>
        </w:rPr>
        <w:t xml:space="preserve"> пунктами 20(1) и 20(2)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"20(1). Информация, указанная в пункте 13(1) настоящих Правил, размещается органом контроля в течение 2 рабочих дней с даты издания приказа (распоряжения) об утверждении плана проведения плановых проверок или вносимых в него изменений.</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20(2). Информация, указанная в подпункте "д" пункта 13 настоящих Правил, размещается органом контроля в течение 2 рабочих дней с даты принятия решения о продлении срока проведения плановой проверки.".</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8. </w:t>
      </w:r>
      <w:hyperlink r:id="rId44" w:history="1">
        <w:r w:rsidRPr="00426AB0">
          <w:rPr>
            <w:rFonts w:ascii="Times New Roman" w:eastAsia="Times New Roman" w:hAnsi="Times New Roman" w:cs="Times New Roman"/>
            <w:b/>
            <w:color w:val="0000FF"/>
            <w:lang w:eastAsia="ru-RU"/>
          </w:rPr>
          <w:t>Дополнить</w:t>
        </w:r>
      </w:hyperlink>
      <w:r w:rsidRPr="00426AB0">
        <w:rPr>
          <w:rFonts w:ascii="Times New Roman" w:eastAsia="Times New Roman" w:hAnsi="Times New Roman" w:cs="Times New Roman"/>
          <w:b/>
          <w:lang w:eastAsia="ru-RU"/>
        </w:rPr>
        <w:t xml:space="preserve"> пунктом 23(1)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"23(1). Информация, указанная в подпункте "е" пункта 10 настоящих Правил, размещается контрольным органом в сфере закупок путем дополнения реестровой записи по жалобе (проверке) не позднее 3 рабочих дней с даты поступления информации о неисполнении предписания.".</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9. </w:t>
      </w:r>
      <w:hyperlink r:id="rId45" w:history="1">
        <w:r w:rsidRPr="00426AB0">
          <w:rPr>
            <w:rFonts w:ascii="Times New Roman" w:eastAsia="Times New Roman" w:hAnsi="Times New Roman" w:cs="Times New Roman"/>
            <w:b/>
            <w:color w:val="0000FF"/>
            <w:lang w:eastAsia="ru-RU"/>
          </w:rPr>
          <w:t>Пункт 26</w:t>
        </w:r>
      </w:hyperlink>
      <w:r w:rsidRPr="00426AB0">
        <w:rPr>
          <w:rFonts w:ascii="Times New Roman" w:eastAsia="Times New Roman" w:hAnsi="Times New Roman" w:cs="Times New Roman"/>
          <w:b/>
          <w:lang w:eastAsia="ru-RU"/>
        </w:rPr>
        <w:t xml:space="preserve"> дополнить подпунктом "о"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"о) информация о продлении срока проведения внеплановой проверки (в случае осуществления такого продления), включающая в себя: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номер и дату приказа (распоряжения) о продлении срока проведения внеплановой проверки в формате ДД.ММ.ГГГГ (при наличии);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текст приказа (распоряжения) (при наличии) и (или) его электронный образ;</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lastRenderedPageBreak/>
        <w:t>срок продления проведения внеплановой проверки, включая дату, до которой продлена внеплановая проверка.".</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10. </w:t>
      </w:r>
      <w:hyperlink r:id="rId46" w:history="1">
        <w:r w:rsidRPr="00426AB0">
          <w:rPr>
            <w:rFonts w:ascii="Times New Roman" w:eastAsia="Times New Roman" w:hAnsi="Times New Roman" w:cs="Times New Roman"/>
            <w:b/>
            <w:color w:val="0000FF"/>
            <w:lang w:eastAsia="ru-RU"/>
          </w:rPr>
          <w:t>Пункт 27</w:t>
        </w:r>
      </w:hyperlink>
      <w:r w:rsidRPr="00426AB0">
        <w:rPr>
          <w:rFonts w:ascii="Times New Roman" w:eastAsia="Times New Roman" w:hAnsi="Times New Roman" w:cs="Times New Roman"/>
          <w:b/>
          <w:lang w:eastAsia="ru-RU"/>
        </w:rPr>
        <w:t xml:space="preserve"> дополнить подпунктом "ж"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"ж) информация о продлении срока проведения плановой проверки, (в случае осуществления такого продления), включающая в себя: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номер и дату приказа (распоряжения) о продлении срока проведения плановой проверки в формате ДД.ММ.ГГГГ (при наличии);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текст приказа (распоряжения) (при наличии) и (или) его электронный образ;</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срок продления проведения плановой проверки, включая дату, до которой продлена плановая проверка.".</w:t>
      </w:r>
    </w:p>
    <w:p w:rsidR="00394358" w:rsidRPr="00426AB0" w:rsidRDefault="00394358" w:rsidP="00394358">
      <w:pPr>
        <w:spacing w:after="0" w:line="240" w:lineRule="auto"/>
        <w:ind w:firstLine="540"/>
        <w:jc w:val="both"/>
        <w:rPr>
          <w:rFonts w:ascii="Times New Roman" w:eastAsia="Times New Roman" w:hAnsi="Times New Roman" w:cs="Times New Roman"/>
          <w:b/>
          <w:lang w:eastAsia="ru-RU"/>
        </w:rPr>
      </w:pPr>
      <w:r w:rsidRPr="00426AB0">
        <w:rPr>
          <w:rFonts w:ascii="Times New Roman" w:eastAsia="Times New Roman" w:hAnsi="Times New Roman" w:cs="Times New Roman"/>
          <w:b/>
          <w:lang w:eastAsia="ru-RU"/>
        </w:rPr>
        <w:t xml:space="preserve">11. В </w:t>
      </w:r>
      <w:hyperlink r:id="rId47" w:history="1">
        <w:r w:rsidRPr="00426AB0">
          <w:rPr>
            <w:rFonts w:ascii="Times New Roman" w:eastAsia="Times New Roman" w:hAnsi="Times New Roman" w:cs="Times New Roman"/>
            <w:b/>
            <w:color w:val="0000FF"/>
            <w:lang w:eastAsia="ru-RU"/>
          </w:rPr>
          <w:t>пункте 28</w:t>
        </w:r>
      </w:hyperlink>
      <w:r w:rsidRPr="00426AB0">
        <w:rPr>
          <w:rFonts w:ascii="Times New Roman" w:eastAsia="Times New Roman" w:hAnsi="Times New Roman" w:cs="Times New Roman"/>
          <w:b/>
          <w:lang w:eastAsia="ru-RU"/>
        </w:rPr>
        <w:t>:</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а) </w:t>
      </w:r>
      <w:hyperlink r:id="rId48" w:history="1">
        <w:r w:rsidRPr="00394358">
          <w:rPr>
            <w:rFonts w:ascii="Times New Roman" w:eastAsia="Times New Roman" w:hAnsi="Times New Roman" w:cs="Times New Roman"/>
            <w:color w:val="0000FF"/>
            <w:lang w:eastAsia="ru-RU"/>
          </w:rPr>
          <w:t>подпункт "а"</w:t>
        </w:r>
      </w:hyperlink>
      <w:r w:rsidRPr="00394358">
        <w:rPr>
          <w:rFonts w:ascii="Times New Roman" w:eastAsia="Times New Roman" w:hAnsi="Times New Roman" w:cs="Times New Roman"/>
          <w:lang w:eastAsia="ru-RU"/>
        </w:rPr>
        <w:t xml:space="preserve"> дополнить абзацем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"признана необоснованной и при проведении внеплановой проверки выявлены нарушения законодательства о контрактной системе";";</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б) </w:t>
      </w:r>
      <w:hyperlink r:id="rId49" w:history="1">
        <w:r w:rsidRPr="00394358">
          <w:rPr>
            <w:rFonts w:ascii="Times New Roman" w:eastAsia="Times New Roman" w:hAnsi="Times New Roman" w:cs="Times New Roman"/>
            <w:color w:val="0000FF"/>
            <w:lang w:eastAsia="ru-RU"/>
          </w:rPr>
          <w:t>подпункт "б"</w:t>
        </w:r>
      </w:hyperlink>
      <w:r w:rsidRPr="00394358">
        <w:rPr>
          <w:rFonts w:ascii="Times New Roman" w:eastAsia="Times New Roman" w:hAnsi="Times New Roman" w:cs="Times New Roman"/>
          <w:lang w:eastAsia="ru-RU"/>
        </w:rPr>
        <w:t xml:space="preserve"> изложить в следующей редакции: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результат проведения проверки: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выявлены нарушения законодательных и иных нормативных правовых актов о контрактной системе в сфере закупок;</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не выявлены нарушения законодательных и иных нормативных правовых актов о контрактной системе в сфере закупок;";</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в) </w:t>
      </w:r>
      <w:hyperlink r:id="rId50" w:history="1">
        <w:r w:rsidRPr="00394358">
          <w:rPr>
            <w:rFonts w:ascii="Times New Roman" w:eastAsia="Times New Roman" w:hAnsi="Times New Roman" w:cs="Times New Roman"/>
            <w:color w:val="0000FF"/>
            <w:lang w:eastAsia="ru-RU"/>
          </w:rPr>
          <w:t>дополнить</w:t>
        </w:r>
      </w:hyperlink>
      <w:r w:rsidRPr="00394358">
        <w:rPr>
          <w:rFonts w:ascii="Times New Roman" w:eastAsia="Times New Roman" w:hAnsi="Times New Roman" w:cs="Times New Roman"/>
          <w:lang w:eastAsia="ru-RU"/>
        </w:rPr>
        <w:t xml:space="preserve"> подпунктом "е"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"е) информация об исполнении предписания: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"предписание исполнено";</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"предписание не исполнено".".</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xml:space="preserve">12. </w:t>
      </w:r>
      <w:hyperlink r:id="rId51" w:history="1">
        <w:r w:rsidRPr="00394358">
          <w:rPr>
            <w:rFonts w:ascii="Times New Roman" w:eastAsia="Times New Roman" w:hAnsi="Times New Roman" w:cs="Times New Roman"/>
            <w:color w:val="0000FF"/>
            <w:lang w:eastAsia="ru-RU"/>
          </w:rPr>
          <w:t>Дополнить</w:t>
        </w:r>
      </w:hyperlink>
      <w:r w:rsidRPr="00394358">
        <w:rPr>
          <w:rFonts w:ascii="Times New Roman" w:eastAsia="Times New Roman" w:hAnsi="Times New Roman" w:cs="Times New Roman"/>
          <w:lang w:eastAsia="ru-RU"/>
        </w:rPr>
        <w:t xml:space="preserve"> пунктом 28(1) следующего содержания: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"28(1). При формировании сведений, предусмотренных подпунктом "г" пункта 10 настоящих Правил, о результатах проведения внеплановых проверок при рассмотрении вопроса о включении информации об участнике закупки в реестр недобросовестных поставщиков (подрядчиков, исполнителей) указывается следующая информация: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а) наименование контрольного органа;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б) информация о поставщике (подрядчике, исполнителе), по которому принято решение об отказе во включении в реестр недобросовестных поставщиков (подрядчиков, исполнителей) в случае одностороннего отказа со стороны заказчика от исполнения контракта: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наименование, фирменное наименование юридического лица (при наличии) или фамилия, имя и отчество (при наличии) физического лица;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место нахождения юридического лица;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 аналог идентификационного номера налогоплательщика, являющегося учредителем юридического лица;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идентификационный код закупки;</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в) информация о решении заказчика об одностороннем отказе от исполнения контракта:</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номер и дата решения в формате ДД.ММ.ГГГГ;</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текст решения;</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г) информация о решении федерального органа исполнительной власти, уполномоченного на осуществление контроля в сфере закупок, принятом по результатам проведения внеплановой проверки и рассмотрения вопроса о включении информации об участнике закупки в реестр недобросовестных поставщиков (подрядчиков, исполнителей):</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номер и дата решения в формате ДД.ММ.ГГГГ;</w:t>
      </w:r>
    </w:p>
    <w:p w:rsidR="00394358" w:rsidRPr="00394358" w:rsidRDefault="00394358" w:rsidP="00394358">
      <w:pPr>
        <w:spacing w:after="0" w:line="240" w:lineRule="auto"/>
        <w:ind w:firstLine="540"/>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текст решения.".</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394358" w:rsidRPr="00394358" w:rsidRDefault="00394358" w:rsidP="00394358">
      <w:pPr>
        <w:spacing w:after="0" w:line="240" w:lineRule="auto"/>
        <w:jc w:val="both"/>
        <w:rPr>
          <w:rFonts w:ascii="Times New Roman" w:eastAsia="Times New Roman" w:hAnsi="Times New Roman" w:cs="Times New Roman"/>
          <w:lang w:eastAsia="ru-RU"/>
        </w:rPr>
      </w:pPr>
      <w:r w:rsidRPr="00394358">
        <w:rPr>
          <w:rFonts w:ascii="Times New Roman" w:eastAsia="Times New Roman" w:hAnsi="Times New Roman" w:cs="Times New Roman"/>
          <w:lang w:eastAsia="ru-RU"/>
        </w:rPr>
        <w:t> </w:t>
      </w:r>
    </w:p>
    <w:p w:rsidR="00432B8D" w:rsidRPr="00394358" w:rsidRDefault="00432B8D">
      <w:pPr>
        <w:rPr>
          <w:rFonts w:ascii="Times New Roman" w:hAnsi="Times New Roman" w:cs="Times New Roman"/>
        </w:rPr>
      </w:pPr>
    </w:p>
    <w:sectPr w:rsidR="00432B8D" w:rsidRPr="00394358" w:rsidSect="0034310A">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58"/>
    <w:rsid w:val="00000746"/>
    <w:rsid w:val="00003D32"/>
    <w:rsid w:val="00006E0C"/>
    <w:rsid w:val="00010183"/>
    <w:rsid w:val="000130F2"/>
    <w:rsid w:val="000131C5"/>
    <w:rsid w:val="00015708"/>
    <w:rsid w:val="00020C5C"/>
    <w:rsid w:val="00023965"/>
    <w:rsid w:val="00025774"/>
    <w:rsid w:val="0002762A"/>
    <w:rsid w:val="00033B48"/>
    <w:rsid w:val="00034B35"/>
    <w:rsid w:val="000439E1"/>
    <w:rsid w:val="00045124"/>
    <w:rsid w:val="000512E9"/>
    <w:rsid w:val="00052915"/>
    <w:rsid w:val="00054E8C"/>
    <w:rsid w:val="00055259"/>
    <w:rsid w:val="000565E8"/>
    <w:rsid w:val="00056C48"/>
    <w:rsid w:val="00060FCF"/>
    <w:rsid w:val="00061494"/>
    <w:rsid w:val="000616F4"/>
    <w:rsid w:val="00063F1C"/>
    <w:rsid w:val="000642CE"/>
    <w:rsid w:val="000655EF"/>
    <w:rsid w:val="00067544"/>
    <w:rsid w:val="0006789F"/>
    <w:rsid w:val="00073A45"/>
    <w:rsid w:val="00074C9B"/>
    <w:rsid w:val="00076A2A"/>
    <w:rsid w:val="00076D70"/>
    <w:rsid w:val="00081269"/>
    <w:rsid w:val="00081D87"/>
    <w:rsid w:val="000829FF"/>
    <w:rsid w:val="00086DDA"/>
    <w:rsid w:val="00087E2A"/>
    <w:rsid w:val="00090292"/>
    <w:rsid w:val="000906B3"/>
    <w:rsid w:val="000937A6"/>
    <w:rsid w:val="000A0E12"/>
    <w:rsid w:val="000A2FFD"/>
    <w:rsid w:val="000A7D74"/>
    <w:rsid w:val="000B1369"/>
    <w:rsid w:val="000C1510"/>
    <w:rsid w:val="000C1F46"/>
    <w:rsid w:val="000C2AE5"/>
    <w:rsid w:val="000C2C84"/>
    <w:rsid w:val="000D3663"/>
    <w:rsid w:val="000D65F8"/>
    <w:rsid w:val="000D6BB7"/>
    <w:rsid w:val="000E4AB5"/>
    <w:rsid w:val="000E7412"/>
    <w:rsid w:val="000F39F6"/>
    <w:rsid w:val="000F42E8"/>
    <w:rsid w:val="000F5A3B"/>
    <w:rsid w:val="00110596"/>
    <w:rsid w:val="00115877"/>
    <w:rsid w:val="00117CB9"/>
    <w:rsid w:val="001222F8"/>
    <w:rsid w:val="00123066"/>
    <w:rsid w:val="00133BAA"/>
    <w:rsid w:val="00137B34"/>
    <w:rsid w:val="0014148E"/>
    <w:rsid w:val="0014259F"/>
    <w:rsid w:val="00142C86"/>
    <w:rsid w:val="00144179"/>
    <w:rsid w:val="0014623F"/>
    <w:rsid w:val="00151973"/>
    <w:rsid w:val="0015248F"/>
    <w:rsid w:val="00153896"/>
    <w:rsid w:val="00157919"/>
    <w:rsid w:val="00164167"/>
    <w:rsid w:val="001642F1"/>
    <w:rsid w:val="0017257E"/>
    <w:rsid w:val="001739CD"/>
    <w:rsid w:val="00173E07"/>
    <w:rsid w:val="00180965"/>
    <w:rsid w:val="00185E0A"/>
    <w:rsid w:val="001861EF"/>
    <w:rsid w:val="00191FC6"/>
    <w:rsid w:val="00192CF9"/>
    <w:rsid w:val="00193F8F"/>
    <w:rsid w:val="00194AD2"/>
    <w:rsid w:val="001A1A7D"/>
    <w:rsid w:val="001A7C4D"/>
    <w:rsid w:val="001B3A9E"/>
    <w:rsid w:val="001B7909"/>
    <w:rsid w:val="001C030D"/>
    <w:rsid w:val="001C09C7"/>
    <w:rsid w:val="001C0BF9"/>
    <w:rsid w:val="001C61A7"/>
    <w:rsid w:val="001C632A"/>
    <w:rsid w:val="001C77A8"/>
    <w:rsid w:val="001D6EFE"/>
    <w:rsid w:val="001D7482"/>
    <w:rsid w:val="001F21BB"/>
    <w:rsid w:val="001F6085"/>
    <w:rsid w:val="00200E71"/>
    <w:rsid w:val="00205898"/>
    <w:rsid w:val="002069A9"/>
    <w:rsid w:val="00211B28"/>
    <w:rsid w:val="00220D15"/>
    <w:rsid w:val="0022347E"/>
    <w:rsid w:val="00223D78"/>
    <w:rsid w:val="0022511B"/>
    <w:rsid w:val="00230D1D"/>
    <w:rsid w:val="00234054"/>
    <w:rsid w:val="00235CAC"/>
    <w:rsid w:val="00236217"/>
    <w:rsid w:val="0023642E"/>
    <w:rsid w:val="00237B36"/>
    <w:rsid w:val="002426AE"/>
    <w:rsid w:val="00245585"/>
    <w:rsid w:val="00245AC2"/>
    <w:rsid w:val="00246CBE"/>
    <w:rsid w:val="00250C6E"/>
    <w:rsid w:val="00252252"/>
    <w:rsid w:val="00254D9F"/>
    <w:rsid w:val="002551EF"/>
    <w:rsid w:val="00261085"/>
    <w:rsid w:val="002731F8"/>
    <w:rsid w:val="00273AC1"/>
    <w:rsid w:val="002748F7"/>
    <w:rsid w:val="00274F81"/>
    <w:rsid w:val="002762CF"/>
    <w:rsid w:val="00277D3B"/>
    <w:rsid w:val="00292DA0"/>
    <w:rsid w:val="002944E6"/>
    <w:rsid w:val="0029640B"/>
    <w:rsid w:val="00297409"/>
    <w:rsid w:val="002A3784"/>
    <w:rsid w:val="002B45BE"/>
    <w:rsid w:val="002B52DD"/>
    <w:rsid w:val="002C298D"/>
    <w:rsid w:val="002C2FFA"/>
    <w:rsid w:val="002C4AA1"/>
    <w:rsid w:val="002C6D81"/>
    <w:rsid w:val="002D17E0"/>
    <w:rsid w:val="002D27B2"/>
    <w:rsid w:val="002D44C6"/>
    <w:rsid w:val="002D4B95"/>
    <w:rsid w:val="002D670A"/>
    <w:rsid w:val="002E368B"/>
    <w:rsid w:val="002E4C35"/>
    <w:rsid w:val="002E5493"/>
    <w:rsid w:val="002F08FF"/>
    <w:rsid w:val="002F33DB"/>
    <w:rsid w:val="00301FC9"/>
    <w:rsid w:val="00305E6D"/>
    <w:rsid w:val="00307EBD"/>
    <w:rsid w:val="00314393"/>
    <w:rsid w:val="003155C3"/>
    <w:rsid w:val="00320471"/>
    <w:rsid w:val="003252C2"/>
    <w:rsid w:val="00335F69"/>
    <w:rsid w:val="00336F01"/>
    <w:rsid w:val="003372A1"/>
    <w:rsid w:val="003404A8"/>
    <w:rsid w:val="0034310A"/>
    <w:rsid w:val="00343BEA"/>
    <w:rsid w:val="00343C21"/>
    <w:rsid w:val="0034418E"/>
    <w:rsid w:val="00344C1F"/>
    <w:rsid w:val="00351437"/>
    <w:rsid w:val="00352520"/>
    <w:rsid w:val="0035439D"/>
    <w:rsid w:val="00354CFD"/>
    <w:rsid w:val="00360922"/>
    <w:rsid w:val="00373CC5"/>
    <w:rsid w:val="00376FED"/>
    <w:rsid w:val="0038632D"/>
    <w:rsid w:val="0039070C"/>
    <w:rsid w:val="00392574"/>
    <w:rsid w:val="00393853"/>
    <w:rsid w:val="00394358"/>
    <w:rsid w:val="00394A89"/>
    <w:rsid w:val="00396203"/>
    <w:rsid w:val="003A0FBD"/>
    <w:rsid w:val="003A3280"/>
    <w:rsid w:val="003A6FDC"/>
    <w:rsid w:val="003B5234"/>
    <w:rsid w:val="003B703F"/>
    <w:rsid w:val="003C0E44"/>
    <w:rsid w:val="003C1D66"/>
    <w:rsid w:val="003C764D"/>
    <w:rsid w:val="003D0806"/>
    <w:rsid w:val="003D21A2"/>
    <w:rsid w:val="003D42D1"/>
    <w:rsid w:val="003D6135"/>
    <w:rsid w:val="003D6804"/>
    <w:rsid w:val="003E1276"/>
    <w:rsid w:val="003E1366"/>
    <w:rsid w:val="003E5F8E"/>
    <w:rsid w:val="003E71BE"/>
    <w:rsid w:val="003F0CC6"/>
    <w:rsid w:val="003F717D"/>
    <w:rsid w:val="004005BB"/>
    <w:rsid w:val="00411B9A"/>
    <w:rsid w:val="0041239B"/>
    <w:rsid w:val="004164D2"/>
    <w:rsid w:val="00422292"/>
    <w:rsid w:val="00422758"/>
    <w:rsid w:val="004248F8"/>
    <w:rsid w:val="0042585E"/>
    <w:rsid w:val="00426AB0"/>
    <w:rsid w:val="00430255"/>
    <w:rsid w:val="004302B7"/>
    <w:rsid w:val="004305E4"/>
    <w:rsid w:val="00431418"/>
    <w:rsid w:val="00432B8D"/>
    <w:rsid w:val="00434F42"/>
    <w:rsid w:val="00442688"/>
    <w:rsid w:val="00445C93"/>
    <w:rsid w:val="00452D6C"/>
    <w:rsid w:val="00460EB6"/>
    <w:rsid w:val="00471750"/>
    <w:rsid w:val="00477B52"/>
    <w:rsid w:val="00483A9F"/>
    <w:rsid w:val="00485DE7"/>
    <w:rsid w:val="0048712F"/>
    <w:rsid w:val="00490B33"/>
    <w:rsid w:val="004914E2"/>
    <w:rsid w:val="00494348"/>
    <w:rsid w:val="00494769"/>
    <w:rsid w:val="00495CF1"/>
    <w:rsid w:val="00495F9F"/>
    <w:rsid w:val="004A4020"/>
    <w:rsid w:val="004A5089"/>
    <w:rsid w:val="004B2542"/>
    <w:rsid w:val="004B5729"/>
    <w:rsid w:val="004C1803"/>
    <w:rsid w:val="004C7F10"/>
    <w:rsid w:val="004E07F4"/>
    <w:rsid w:val="004E2DBC"/>
    <w:rsid w:val="004E46F6"/>
    <w:rsid w:val="004E47BC"/>
    <w:rsid w:val="004F5C0E"/>
    <w:rsid w:val="005044AC"/>
    <w:rsid w:val="005059F0"/>
    <w:rsid w:val="00506437"/>
    <w:rsid w:val="0051177D"/>
    <w:rsid w:val="00533270"/>
    <w:rsid w:val="00533C89"/>
    <w:rsid w:val="005366A9"/>
    <w:rsid w:val="0053716E"/>
    <w:rsid w:val="005412A2"/>
    <w:rsid w:val="005447ED"/>
    <w:rsid w:val="00547CBC"/>
    <w:rsid w:val="005513DB"/>
    <w:rsid w:val="005655EB"/>
    <w:rsid w:val="005703E0"/>
    <w:rsid w:val="005728D0"/>
    <w:rsid w:val="00573A7E"/>
    <w:rsid w:val="00575DB4"/>
    <w:rsid w:val="00576793"/>
    <w:rsid w:val="00576A2B"/>
    <w:rsid w:val="00576FD7"/>
    <w:rsid w:val="005807F2"/>
    <w:rsid w:val="00581D68"/>
    <w:rsid w:val="00582CD7"/>
    <w:rsid w:val="00585827"/>
    <w:rsid w:val="00591773"/>
    <w:rsid w:val="00595923"/>
    <w:rsid w:val="0059775B"/>
    <w:rsid w:val="005A32A6"/>
    <w:rsid w:val="005B07C7"/>
    <w:rsid w:val="005D235A"/>
    <w:rsid w:val="005D455D"/>
    <w:rsid w:val="005D546A"/>
    <w:rsid w:val="005D5BC3"/>
    <w:rsid w:val="005E3E15"/>
    <w:rsid w:val="005E5D98"/>
    <w:rsid w:val="005E7196"/>
    <w:rsid w:val="005E7CB1"/>
    <w:rsid w:val="005F2C40"/>
    <w:rsid w:val="005F3D53"/>
    <w:rsid w:val="005F615D"/>
    <w:rsid w:val="005F702A"/>
    <w:rsid w:val="005F76AB"/>
    <w:rsid w:val="00600190"/>
    <w:rsid w:val="00600BFE"/>
    <w:rsid w:val="00602178"/>
    <w:rsid w:val="00603EB7"/>
    <w:rsid w:val="006075BD"/>
    <w:rsid w:val="00610071"/>
    <w:rsid w:val="0061049F"/>
    <w:rsid w:val="00610EE2"/>
    <w:rsid w:val="00613F48"/>
    <w:rsid w:val="006159E4"/>
    <w:rsid w:val="006206E2"/>
    <w:rsid w:val="006215A0"/>
    <w:rsid w:val="00623964"/>
    <w:rsid w:val="00630607"/>
    <w:rsid w:val="00634994"/>
    <w:rsid w:val="006403F7"/>
    <w:rsid w:val="00641E08"/>
    <w:rsid w:val="00647464"/>
    <w:rsid w:val="0065175F"/>
    <w:rsid w:val="00652A2B"/>
    <w:rsid w:val="0065700C"/>
    <w:rsid w:val="006618B1"/>
    <w:rsid w:val="00661D06"/>
    <w:rsid w:val="00661D7F"/>
    <w:rsid w:val="00666C46"/>
    <w:rsid w:val="0067317E"/>
    <w:rsid w:val="00681CB6"/>
    <w:rsid w:val="006858B9"/>
    <w:rsid w:val="0069289A"/>
    <w:rsid w:val="00697021"/>
    <w:rsid w:val="006A041C"/>
    <w:rsid w:val="006A2771"/>
    <w:rsid w:val="006A4013"/>
    <w:rsid w:val="006A41DD"/>
    <w:rsid w:val="006A7F4E"/>
    <w:rsid w:val="006B093C"/>
    <w:rsid w:val="006B415C"/>
    <w:rsid w:val="006C0530"/>
    <w:rsid w:val="006C0B6F"/>
    <w:rsid w:val="006C217E"/>
    <w:rsid w:val="006C2602"/>
    <w:rsid w:val="006D048F"/>
    <w:rsid w:val="006D0969"/>
    <w:rsid w:val="006D17AE"/>
    <w:rsid w:val="006D2B90"/>
    <w:rsid w:val="006D3E29"/>
    <w:rsid w:val="006D76EF"/>
    <w:rsid w:val="006E10B6"/>
    <w:rsid w:val="006E1B46"/>
    <w:rsid w:val="006E3DE1"/>
    <w:rsid w:val="006E7BDF"/>
    <w:rsid w:val="006F79A0"/>
    <w:rsid w:val="00701819"/>
    <w:rsid w:val="00702B1D"/>
    <w:rsid w:val="007038B6"/>
    <w:rsid w:val="007039A0"/>
    <w:rsid w:val="00707146"/>
    <w:rsid w:val="00716EEE"/>
    <w:rsid w:val="0072359B"/>
    <w:rsid w:val="00723BC1"/>
    <w:rsid w:val="007250FF"/>
    <w:rsid w:val="007269FF"/>
    <w:rsid w:val="00734C71"/>
    <w:rsid w:val="00736D42"/>
    <w:rsid w:val="00741DC5"/>
    <w:rsid w:val="00751A88"/>
    <w:rsid w:val="00754BF3"/>
    <w:rsid w:val="00764005"/>
    <w:rsid w:val="00764345"/>
    <w:rsid w:val="0076653F"/>
    <w:rsid w:val="00767943"/>
    <w:rsid w:val="0077322F"/>
    <w:rsid w:val="007818B6"/>
    <w:rsid w:val="0078198C"/>
    <w:rsid w:val="00792729"/>
    <w:rsid w:val="007A71D6"/>
    <w:rsid w:val="007B0FD5"/>
    <w:rsid w:val="007B22A1"/>
    <w:rsid w:val="007B36BB"/>
    <w:rsid w:val="007B450A"/>
    <w:rsid w:val="007B5800"/>
    <w:rsid w:val="007C5BDC"/>
    <w:rsid w:val="007D23C4"/>
    <w:rsid w:val="007D2795"/>
    <w:rsid w:val="007D2A53"/>
    <w:rsid w:val="007D33A6"/>
    <w:rsid w:val="007D3E2C"/>
    <w:rsid w:val="007E12FE"/>
    <w:rsid w:val="007E5F0C"/>
    <w:rsid w:val="007E66DD"/>
    <w:rsid w:val="007F59AB"/>
    <w:rsid w:val="0080394F"/>
    <w:rsid w:val="0080455D"/>
    <w:rsid w:val="00807EF6"/>
    <w:rsid w:val="008206A1"/>
    <w:rsid w:val="00821272"/>
    <w:rsid w:val="0082668B"/>
    <w:rsid w:val="0083009D"/>
    <w:rsid w:val="00830A12"/>
    <w:rsid w:val="00830C60"/>
    <w:rsid w:val="00831A6F"/>
    <w:rsid w:val="00845862"/>
    <w:rsid w:val="008465D8"/>
    <w:rsid w:val="0085018A"/>
    <w:rsid w:val="00853F4E"/>
    <w:rsid w:val="0085627B"/>
    <w:rsid w:val="0085666D"/>
    <w:rsid w:val="00867BF3"/>
    <w:rsid w:val="00870392"/>
    <w:rsid w:val="00876833"/>
    <w:rsid w:val="00876E88"/>
    <w:rsid w:val="00885F4C"/>
    <w:rsid w:val="00887A30"/>
    <w:rsid w:val="008970B9"/>
    <w:rsid w:val="008A45D0"/>
    <w:rsid w:val="008B28B6"/>
    <w:rsid w:val="008B3A12"/>
    <w:rsid w:val="008C032D"/>
    <w:rsid w:val="008C2BF9"/>
    <w:rsid w:val="008C2D36"/>
    <w:rsid w:val="008D0BDE"/>
    <w:rsid w:val="008D1288"/>
    <w:rsid w:val="008D2FBF"/>
    <w:rsid w:val="008D484B"/>
    <w:rsid w:val="008E5758"/>
    <w:rsid w:val="008E730F"/>
    <w:rsid w:val="008F2815"/>
    <w:rsid w:val="009011A1"/>
    <w:rsid w:val="009104FB"/>
    <w:rsid w:val="0091050F"/>
    <w:rsid w:val="00917982"/>
    <w:rsid w:val="00917CF1"/>
    <w:rsid w:val="00921FF8"/>
    <w:rsid w:val="00922F23"/>
    <w:rsid w:val="009236A6"/>
    <w:rsid w:val="00924547"/>
    <w:rsid w:val="00925078"/>
    <w:rsid w:val="009309E6"/>
    <w:rsid w:val="009312FF"/>
    <w:rsid w:val="00931A1A"/>
    <w:rsid w:val="00945E7C"/>
    <w:rsid w:val="009511DA"/>
    <w:rsid w:val="0095249E"/>
    <w:rsid w:val="009539CB"/>
    <w:rsid w:val="00957FE8"/>
    <w:rsid w:val="00961080"/>
    <w:rsid w:val="00961BAB"/>
    <w:rsid w:val="00961F55"/>
    <w:rsid w:val="00964E21"/>
    <w:rsid w:val="00967F91"/>
    <w:rsid w:val="009708B8"/>
    <w:rsid w:val="0098097F"/>
    <w:rsid w:val="00981143"/>
    <w:rsid w:val="0098146C"/>
    <w:rsid w:val="00981EAB"/>
    <w:rsid w:val="00983A38"/>
    <w:rsid w:val="00994538"/>
    <w:rsid w:val="00996084"/>
    <w:rsid w:val="009A156F"/>
    <w:rsid w:val="009A6BCD"/>
    <w:rsid w:val="009A7EB4"/>
    <w:rsid w:val="009B0651"/>
    <w:rsid w:val="009B0C33"/>
    <w:rsid w:val="009B3BC5"/>
    <w:rsid w:val="009C0160"/>
    <w:rsid w:val="009C0D41"/>
    <w:rsid w:val="009C29D6"/>
    <w:rsid w:val="009C5622"/>
    <w:rsid w:val="009D094C"/>
    <w:rsid w:val="009D1ACE"/>
    <w:rsid w:val="009D58B8"/>
    <w:rsid w:val="009E4F67"/>
    <w:rsid w:val="009F095A"/>
    <w:rsid w:val="009F2982"/>
    <w:rsid w:val="009F2D4F"/>
    <w:rsid w:val="009F523B"/>
    <w:rsid w:val="009F539C"/>
    <w:rsid w:val="009F7A89"/>
    <w:rsid w:val="00A04EF3"/>
    <w:rsid w:val="00A07F23"/>
    <w:rsid w:val="00A130A7"/>
    <w:rsid w:val="00A13E70"/>
    <w:rsid w:val="00A1521C"/>
    <w:rsid w:val="00A22848"/>
    <w:rsid w:val="00A23ED4"/>
    <w:rsid w:val="00A242BC"/>
    <w:rsid w:val="00A3372F"/>
    <w:rsid w:val="00A357EB"/>
    <w:rsid w:val="00A35E36"/>
    <w:rsid w:val="00A41961"/>
    <w:rsid w:val="00A44665"/>
    <w:rsid w:val="00A534C1"/>
    <w:rsid w:val="00A56351"/>
    <w:rsid w:val="00A570C0"/>
    <w:rsid w:val="00A63AAD"/>
    <w:rsid w:val="00A63DEA"/>
    <w:rsid w:val="00A66874"/>
    <w:rsid w:val="00A7494D"/>
    <w:rsid w:val="00A75568"/>
    <w:rsid w:val="00A833B0"/>
    <w:rsid w:val="00A84C62"/>
    <w:rsid w:val="00A86700"/>
    <w:rsid w:val="00A922A8"/>
    <w:rsid w:val="00AA08A5"/>
    <w:rsid w:val="00AA443D"/>
    <w:rsid w:val="00AA53AA"/>
    <w:rsid w:val="00AA6BC6"/>
    <w:rsid w:val="00AC1D6C"/>
    <w:rsid w:val="00AC584C"/>
    <w:rsid w:val="00AC67BF"/>
    <w:rsid w:val="00AD311B"/>
    <w:rsid w:val="00AD71F1"/>
    <w:rsid w:val="00AE025A"/>
    <w:rsid w:val="00AE4F2E"/>
    <w:rsid w:val="00AF07DF"/>
    <w:rsid w:val="00AF6F25"/>
    <w:rsid w:val="00B02578"/>
    <w:rsid w:val="00B0267F"/>
    <w:rsid w:val="00B028A9"/>
    <w:rsid w:val="00B04275"/>
    <w:rsid w:val="00B07547"/>
    <w:rsid w:val="00B1098E"/>
    <w:rsid w:val="00B11719"/>
    <w:rsid w:val="00B12353"/>
    <w:rsid w:val="00B15E51"/>
    <w:rsid w:val="00B2071E"/>
    <w:rsid w:val="00B214D9"/>
    <w:rsid w:val="00B21ABD"/>
    <w:rsid w:val="00B240AC"/>
    <w:rsid w:val="00B276E0"/>
    <w:rsid w:val="00B27EC2"/>
    <w:rsid w:val="00B35F11"/>
    <w:rsid w:val="00B374DC"/>
    <w:rsid w:val="00B41A04"/>
    <w:rsid w:val="00B47321"/>
    <w:rsid w:val="00B5760D"/>
    <w:rsid w:val="00B62404"/>
    <w:rsid w:val="00B6352D"/>
    <w:rsid w:val="00B64374"/>
    <w:rsid w:val="00B74195"/>
    <w:rsid w:val="00B80E49"/>
    <w:rsid w:val="00B81825"/>
    <w:rsid w:val="00B81D98"/>
    <w:rsid w:val="00B82AB0"/>
    <w:rsid w:val="00B8393F"/>
    <w:rsid w:val="00B83EA1"/>
    <w:rsid w:val="00B87B8A"/>
    <w:rsid w:val="00B9019D"/>
    <w:rsid w:val="00B90567"/>
    <w:rsid w:val="00B94EA1"/>
    <w:rsid w:val="00B94FA5"/>
    <w:rsid w:val="00B956DC"/>
    <w:rsid w:val="00B964E3"/>
    <w:rsid w:val="00B97284"/>
    <w:rsid w:val="00BA1D00"/>
    <w:rsid w:val="00BA2EAA"/>
    <w:rsid w:val="00BA54D3"/>
    <w:rsid w:val="00BA5FA3"/>
    <w:rsid w:val="00BA7372"/>
    <w:rsid w:val="00BB16E0"/>
    <w:rsid w:val="00BB71C6"/>
    <w:rsid w:val="00BC0A46"/>
    <w:rsid w:val="00BC61AB"/>
    <w:rsid w:val="00BD1364"/>
    <w:rsid w:val="00BD5F00"/>
    <w:rsid w:val="00BD61F4"/>
    <w:rsid w:val="00BE47D6"/>
    <w:rsid w:val="00BE6640"/>
    <w:rsid w:val="00BF36E1"/>
    <w:rsid w:val="00BF3A06"/>
    <w:rsid w:val="00BF5CD7"/>
    <w:rsid w:val="00BF7FBF"/>
    <w:rsid w:val="00C037CA"/>
    <w:rsid w:val="00C04705"/>
    <w:rsid w:val="00C057ED"/>
    <w:rsid w:val="00C05DE6"/>
    <w:rsid w:val="00C136E8"/>
    <w:rsid w:val="00C24819"/>
    <w:rsid w:val="00C26F25"/>
    <w:rsid w:val="00C3062C"/>
    <w:rsid w:val="00C31811"/>
    <w:rsid w:val="00C31F36"/>
    <w:rsid w:val="00C44DE4"/>
    <w:rsid w:val="00C45B13"/>
    <w:rsid w:val="00C46BCB"/>
    <w:rsid w:val="00C47380"/>
    <w:rsid w:val="00C50DF0"/>
    <w:rsid w:val="00C53616"/>
    <w:rsid w:val="00C54114"/>
    <w:rsid w:val="00C6116F"/>
    <w:rsid w:val="00C61EDC"/>
    <w:rsid w:val="00C63004"/>
    <w:rsid w:val="00C75266"/>
    <w:rsid w:val="00C7700B"/>
    <w:rsid w:val="00C830DD"/>
    <w:rsid w:val="00C86923"/>
    <w:rsid w:val="00C869E0"/>
    <w:rsid w:val="00C93E7E"/>
    <w:rsid w:val="00C94220"/>
    <w:rsid w:val="00C951E2"/>
    <w:rsid w:val="00C96C23"/>
    <w:rsid w:val="00C973AC"/>
    <w:rsid w:val="00CA7746"/>
    <w:rsid w:val="00CB26D6"/>
    <w:rsid w:val="00CB3BDB"/>
    <w:rsid w:val="00CB3F82"/>
    <w:rsid w:val="00CB4C14"/>
    <w:rsid w:val="00CC7523"/>
    <w:rsid w:val="00CD2F31"/>
    <w:rsid w:val="00CD6EF6"/>
    <w:rsid w:val="00CD7C9B"/>
    <w:rsid w:val="00CF0B02"/>
    <w:rsid w:val="00CF40B9"/>
    <w:rsid w:val="00D0479E"/>
    <w:rsid w:val="00D06FE8"/>
    <w:rsid w:val="00D075C8"/>
    <w:rsid w:val="00D137F0"/>
    <w:rsid w:val="00D13DCB"/>
    <w:rsid w:val="00D14595"/>
    <w:rsid w:val="00D17438"/>
    <w:rsid w:val="00D17EA0"/>
    <w:rsid w:val="00D26437"/>
    <w:rsid w:val="00D32105"/>
    <w:rsid w:val="00D405F1"/>
    <w:rsid w:val="00D51DA7"/>
    <w:rsid w:val="00D52085"/>
    <w:rsid w:val="00D53471"/>
    <w:rsid w:val="00D604EE"/>
    <w:rsid w:val="00D62AC5"/>
    <w:rsid w:val="00D6317E"/>
    <w:rsid w:val="00D66010"/>
    <w:rsid w:val="00D709E1"/>
    <w:rsid w:val="00D71B8B"/>
    <w:rsid w:val="00D73C1E"/>
    <w:rsid w:val="00D75255"/>
    <w:rsid w:val="00D75E44"/>
    <w:rsid w:val="00D77050"/>
    <w:rsid w:val="00D77551"/>
    <w:rsid w:val="00D801BA"/>
    <w:rsid w:val="00D82E76"/>
    <w:rsid w:val="00D833E2"/>
    <w:rsid w:val="00D83A43"/>
    <w:rsid w:val="00D92934"/>
    <w:rsid w:val="00D95C2D"/>
    <w:rsid w:val="00DA0E25"/>
    <w:rsid w:val="00DA0E2C"/>
    <w:rsid w:val="00DA4F28"/>
    <w:rsid w:val="00DA59D8"/>
    <w:rsid w:val="00DB154D"/>
    <w:rsid w:val="00DB3800"/>
    <w:rsid w:val="00DB3B8E"/>
    <w:rsid w:val="00DC3A54"/>
    <w:rsid w:val="00DC4E67"/>
    <w:rsid w:val="00DC7386"/>
    <w:rsid w:val="00DD0AC0"/>
    <w:rsid w:val="00DD2656"/>
    <w:rsid w:val="00DD49CD"/>
    <w:rsid w:val="00DD5335"/>
    <w:rsid w:val="00DD6830"/>
    <w:rsid w:val="00DE3DD9"/>
    <w:rsid w:val="00DF222F"/>
    <w:rsid w:val="00DF5E72"/>
    <w:rsid w:val="00DF5F9F"/>
    <w:rsid w:val="00E0283B"/>
    <w:rsid w:val="00E02AC5"/>
    <w:rsid w:val="00E02F41"/>
    <w:rsid w:val="00E044CF"/>
    <w:rsid w:val="00E065BF"/>
    <w:rsid w:val="00E16343"/>
    <w:rsid w:val="00E21EDF"/>
    <w:rsid w:val="00E224CB"/>
    <w:rsid w:val="00E26548"/>
    <w:rsid w:val="00E26634"/>
    <w:rsid w:val="00E302CA"/>
    <w:rsid w:val="00E3195E"/>
    <w:rsid w:val="00E32158"/>
    <w:rsid w:val="00E32B3D"/>
    <w:rsid w:val="00E35A93"/>
    <w:rsid w:val="00E40FFC"/>
    <w:rsid w:val="00E41940"/>
    <w:rsid w:val="00E41C15"/>
    <w:rsid w:val="00E426E7"/>
    <w:rsid w:val="00E42C25"/>
    <w:rsid w:val="00E46ABF"/>
    <w:rsid w:val="00E55D28"/>
    <w:rsid w:val="00E561C2"/>
    <w:rsid w:val="00E57536"/>
    <w:rsid w:val="00E578F6"/>
    <w:rsid w:val="00E60A1A"/>
    <w:rsid w:val="00E64E3D"/>
    <w:rsid w:val="00E66104"/>
    <w:rsid w:val="00E67FC0"/>
    <w:rsid w:val="00E737A1"/>
    <w:rsid w:val="00E74590"/>
    <w:rsid w:val="00E9339A"/>
    <w:rsid w:val="00EB2ED5"/>
    <w:rsid w:val="00EB6757"/>
    <w:rsid w:val="00EC5CDF"/>
    <w:rsid w:val="00EC6C07"/>
    <w:rsid w:val="00ED564C"/>
    <w:rsid w:val="00ED6D73"/>
    <w:rsid w:val="00EF102A"/>
    <w:rsid w:val="00EF28E9"/>
    <w:rsid w:val="00F00A22"/>
    <w:rsid w:val="00F00DA0"/>
    <w:rsid w:val="00F0236F"/>
    <w:rsid w:val="00F046C7"/>
    <w:rsid w:val="00F10C66"/>
    <w:rsid w:val="00F12980"/>
    <w:rsid w:val="00F12F5A"/>
    <w:rsid w:val="00F153D0"/>
    <w:rsid w:val="00F2264A"/>
    <w:rsid w:val="00F23258"/>
    <w:rsid w:val="00F310F6"/>
    <w:rsid w:val="00F45594"/>
    <w:rsid w:val="00F527D0"/>
    <w:rsid w:val="00F5316D"/>
    <w:rsid w:val="00F554CB"/>
    <w:rsid w:val="00F57F32"/>
    <w:rsid w:val="00F6012C"/>
    <w:rsid w:val="00F61DF1"/>
    <w:rsid w:val="00F63DF9"/>
    <w:rsid w:val="00F64F72"/>
    <w:rsid w:val="00F66BD0"/>
    <w:rsid w:val="00F71DDF"/>
    <w:rsid w:val="00F8424D"/>
    <w:rsid w:val="00F85043"/>
    <w:rsid w:val="00F86DC7"/>
    <w:rsid w:val="00F908DE"/>
    <w:rsid w:val="00F93DD9"/>
    <w:rsid w:val="00F94D68"/>
    <w:rsid w:val="00F9616D"/>
    <w:rsid w:val="00FA10A3"/>
    <w:rsid w:val="00FB0999"/>
    <w:rsid w:val="00FB3E42"/>
    <w:rsid w:val="00FB4FD4"/>
    <w:rsid w:val="00FB596E"/>
    <w:rsid w:val="00FC188C"/>
    <w:rsid w:val="00FC1F54"/>
    <w:rsid w:val="00FC3F75"/>
    <w:rsid w:val="00FC5FE9"/>
    <w:rsid w:val="00FC69E0"/>
    <w:rsid w:val="00FD2836"/>
    <w:rsid w:val="00FD34D0"/>
    <w:rsid w:val="00FE06F7"/>
    <w:rsid w:val="00FE1E73"/>
    <w:rsid w:val="00FE2E90"/>
    <w:rsid w:val="00FE4383"/>
    <w:rsid w:val="00FE4966"/>
    <w:rsid w:val="00FE5733"/>
    <w:rsid w:val="00FF01C9"/>
    <w:rsid w:val="00FF02D8"/>
    <w:rsid w:val="00FF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6D22"/>
  <w15:chartTrackingRefBased/>
  <w15:docId w15:val="{87F28C9E-3617-4A21-8A19-111F82A4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94358"/>
  </w:style>
  <w:style w:type="paragraph" w:customStyle="1" w:styleId="msonormal0">
    <w:name w:val="msonormal"/>
    <w:basedOn w:val="a"/>
    <w:rsid w:val="00394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94358"/>
    <w:rPr>
      <w:color w:val="0000FF"/>
      <w:u w:val="single"/>
    </w:rPr>
  </w:style>
  <w:style w:type="character" w:styleId="a4">
    <w:name w:val="FollowedHyperlink"/>
    <w:basedOn w:val="a0"/>
    <w:uiPriority w:val="99"/>
    <w:semiHidden/>
    <w:unhideWhenUsed/>
    <w:rsid w:val="003943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78362">
      <w:bodyDiv w:val="1"/>
      <w:marLeft w:val="0"/>
      <w:marRight w:val="0"/>
      <w:marTop w:val="0"/>
      <w:marBottom w:val="0"/>
      <w:divBdr>
        <w:top w:val="none" w:sz="0" w:space="0" w:color="auto"/>
        <w:left w:val="none" w:sz="0" w:space="0" w:color="auto"/>
        <w:bottom w:val="none" w:sz="0" w:space="0" w:color="auto"/>
        <w:right w:val="none" w:sz="0" w:space="0" w:color="auto"/>
      </w:divBdr>
      <w:divsChild>
        <w:div w:id="782457248">
          <w:marLeft w:val="0"/>
          <w:marRight w:val="0"/>
          <w:marTop w:val="0"/>
          <w:marBottom w:val="0"/>
          <w:divBdr>
            <w:top w:val="none" w:sz="0" w:space="0" w:color="auto"/>
            <w:left w:val="none" w:sz="0" w:space="0" w:color="auto"/>
            <w:bottom w:val="none" w:sz="0" w:space="0" w:color="auto"/>
            <w:right w:val="none" w:sz="0" w:space="0" w:color="auto"/>
          </w:divBdr>
          <w:divsChild>
            <w:div w:id="1098329990">
              <w:marLeft w:val="0"/>
              <w:marRight w:val="0"/>
              <w:marTop w:val="0"/>
              <w:marBottom w:val="0"/>
              <w:divBdr>
                <w:top w:val="none" w:sz="0" w:space="0" w:color="auto"/>
                <w:left w:val="none" w:sz="0" w:space="0" w:color="auto"/>
                <w:bottom w:val="none" w:sz="0" w:space="0" w:color="auto"/>
                <w:right w:val="none" w:sz="0" w:space="0" w:color="auto"/>
              </w:divBdr>
            </w:div>
            <w:div w:id="871259627">
              <w:marLeft w:val="0"/>
              <w:marRight w:val="0"/>
              <w:marTop w:val="0"/>
              <w:marBottom w:val="0"/>
              <w:divBdr>
                <w:top w:val="none" w:sz="0" w:space="0" w:color="auto"/>
                <w:left w:val="none" w:sz="0" w:space="0" w:color="auto"/>
                <w:bottom w:val="none" w:sz="0" w:space="0" w:color="auto"/>
                <w:right w:val="none" w:sz="0" w:space="0" w:color="auto"/>
              </w:divBdr>
            </w:div>
          </w:divsChild>
        </w:div>
        <w:div w:id="73203831">
          <w:marLeft w:val="0"/>
          <w:marRight w:val="0"/>
          <w:marTop w:val="0"/>
          <w:marBottom w:val="0"/>
          <w:divBdr>
            <w:top w:val="none" w:sz="0" w:space="0" w:color="auto"/>
            <w:left w:val="none" w:sz="0" w:space="0" w:color="auto"/>
            <w:bottom w:val="none" w:sz="0" w:space="0" w:color="auto"/>
            <w:right w:val="none" w:sz="0" w:space="0" w:color="auto"/>
          </w:divBdr>
          <w:divsChild>
            <w:div w:id="1675693536">
              <w:marLeft w:val="0"/>
              <w:marRight w:val="0"/>
              <w:marTop w:val="0"/>
              <w:marBottom w:val="0"/>
              <w:divBdr>
                <w:top w:val="none" w:sz="0" w:space="0" w:color="auto"/>
                <w:left w:val="none" w:sz="0" w:space="0" w:color="auto"/>
                <w:bottom w:val="none" w:sz="0" w:space="0" w:color="auto"/>
                <w:right w:val="none" w:sz="0" w:space="0" w:color="auto"/>
              </w:divBdr>
            </w:div>
            <w:div w:id="1205486807">
              <w:marLeft w:val="0"/>
              <w:marRight w:val="0"/>
              <w:marTop w:val="0"/>
              <w:marBottom w:val="0"/>
              <w:divBdr>
                <w:top w:val="none" w:sz="0" w:space="0" w:color="auto"/>
                <w:left w:val="none" w:sz="0" w:space="0" w:color="auto"/>
                <w:bottom w:val="none" w:sz="0" w:space="0" w:color="auto"/>
                <w:right w:val="none" w:sz="0" w:space="0" w:color="auto"/>
              </w:divBdr>
            </w:div>
          </w:divsChild>
        </w:div>
        <w:div w:id="1690450940">
          <w:marLeft w:val="0"/>
          <w:marRight w:val="0"/>
          <w:marTop w:val="0"/>
          <w:marBottom w:val="0"/>
          <w:divBdr>
            <w:top w:val="none" w:sz="0" w:space="0" w:color="auto"/>
            <w:left w:val="none" w:sz="0" w:space="0" w:color="auto"/>
            <w:bottom w:val="none" w:sz="0" w:space="0" w:color="auto"/>
            <w:right w:val="none" w:sz="0" w:space="0" w:color="auto"/>
          </w:divBdr>
          <w:divsChild>
            <w:div w:id="1562784255">
              <w:marLeft w:val="0"/>
              <w:marRight w:val="0"/>
              <w:marTop w:val="0"/>
              <w:marBottom w:val="0"/>
              <w:divBdr>
                <w:top w:val="none" w:sz="0" w:space="0" w:color="auto"/>
                <w:left w:val="none" w:sz="0" w:space="0" w:color="auto"/>
                <w:bottom w:val="none" w:sz="0" w:space="0" w:color="auto"/>
                <w:right w:val="none" w:sz="0" w:space="0" w:color="auto"/>
              </w:divBdr>
            </w:div>
            <w:div w:id="448472770">
              <w:marLeft w:val="0"/>
              <w:marRight w:val="0"/>
              <w:marTop w:val="0"/>
              <w:marBottom w:val="0"/>
              <w:divBdr>
                <w:top w:val="none" w:sz="0" w:space="0" w:color="auto"/>
                <w:left w:val="none" w:sz="0" w:space="0" w:color="auto"/>
                <w:bottom w:val="none" w:sz="0" w:space="0" w:color="auto"/>
                <w:right w:val="none" w:sz="0" w:space="0" w:color="auto"/>
              </w:divBdr>
            </w:div>
          </w:divsChild>
        </w:div>
        <w:div w:id="611785023">
          <w:marLeft w:val="0"/>
          <w:marRight w:val="0"/>
          <w:marTop w:val="0"/>
          <w:marBottom w:val="0"/>
          <w:divBdr>
            <w:top w:val="none" w:sz="0" w:space="0" w:color="auto"/>
            <w:left w:val="none" w:sz="0" w:space="0" w:color="auto"/>
            <w:bottom w:val="none" w:sz="0" w:space="0" w:color="auto"/>
            <w:right w:val="none" w:sz="0" w:space="0" w:color="auto"/>
          </w:divBdr>
          <w:divsChild>
            <w:div w:id="1179273238">
              <w:marLeft w:val="0"/>
              <w:marRight w:val="0"/>
              <w:marTop w:val="0"/>
              <w:marBottom w:val="0"/>
              <w:divBdr>
                <w:top w:val="none" w:sz="0" w:space="0" w:color="auto"/>
                <w:left w:val="none" w:sz="0" w:space="0" w:color="auto"/>
                <w:bottom w:val="none" w:sz="0" w:space="0" w:color="auto"/>
                <w:right w:val="none" w:sz="0" w:space="0" w:color="auto"/>
              </w:divBdr>
            </w:div>
            <w:div w:id="183907316">
              <w:marLeft w:val="0"/>
              <w:marRight w:val="0"/>
              <w:marTop w:val="0"/>
              <w:marBottom w:val="0"/>
              <w:divBdr>
                <w:top w:val="none" w:sz="0" w:space="0" w:color="auto"/>
                <w:left w:val="none" w:sz="0" w:space="0" w:color="auto"/>
                <w:bottom w:val="none" w:sz="0" w:space="0" w:color="auto"/>
                <w:right w:val="none" w:sz="0" w:space="0" w:color="auto"/>
              </w:divBdr>
            </w:div>
          </w:divsChild>
        </w:div>
        <w:div w:id="631902660">
          <w:marLeft w:val="0"/>
          <w:marRight w:val="0"/>
          <w:marTop w:val="0"/>
          <w:marBottom w:val="0"/>
          <w:divBdr>
            <w:top w:val="none" w:sz="0" w:space="0" w:color="auto"/>
            <w:left w:val="none" w:sz="0" w:space="0" w:color="auto"/>
            <w:bottom w:val="none" w:sz="0" w:space="0" w:color="auto"/>
            <w:right w:val="none" w:sz="0" w:space="0" w:color="auto"/>
          </w:divBdr>
          <w:divsChild>
            <w:div w:id="549078033">
              <w:marLeft w:val="0"/>
              <w:marRight w:val="0"/>
              <w:marTop w:val="0"/>
              <w:marBottom w:val="0"/>
              <w:divBdr>
                <w:top w:val="none" w:sz="0" w:space="0" w:color="auto"/>
                <w:left w:val="none" w:sz="0" w:space="0" w:color="auto"/>
                <w:bottom w:val="none" w:sz="0" w:space="0" w:color="auto"/>
                <w:right w:val="none" w:sz="0" w:space="0" w:color="auto"/>
              </w:divBdr>
            </w:div>
            <w:div w:id="1499542332">
              <w:marLeft w:val="0"/>
              <w:marRight w:val="0"/>
              <w:marTop w:val="0"/>
              <w:marBottom w:val="0"/>
              <w:divBdr>
                <w:top w:val="none" w:sz="0" w:space="0" w:color="auto"/>
                <w:left w:val="none" w:sz="0" w:space="0" w:color="auto"/>
                <w:bottom w:val="none" w:sz="0" w:space="0" w:color="auto"/>
                <w:right w:val="none" w:sz="0" w:space="0" w:color="auto"/>
              </w:divBdr>
            </w:div>
          </w:divsChild>
        </w:div>
        <w:div w:id="1480344902">
          <w:marLeft w:val="0"/>
          <w:marRight w:val="0"/>
          <w:marTop w:val="0"/>
          <w:marBottom w:val="0"/>
          <w:divBdr>
            <w:top w:val="none" w:sz="0" w:space="0" w:color="auto"/>
            <w:left w:val="none" w:sz="0" w:space="0" w:color="auto"/>
            <w:bottom w:val="none" w:sz="0" w:space="0" w:color="auto"/>
            <w:right w:val="none" w:sz="0" w:space="0" w:color="auto"/>
          </w:divBdr>
          <w:divsChild>
            <w:div w:id="380515428">
              <w:marLeft w:val="0"/>
              <w:marRight w:val="0"/>
              <w:marTop w:val="0"/>
              <w:marBottom w:val="0"/>
              <w:divBdr>
                <w:top w:val="none" w:sz="0" w:space="0" w:color="auto"/>
                <w:left w:val="none" w:sz="0" w:space="0" w:color="auto"/>
                <w:bottom w:val="none" w:sz="0" w:space="0" w:color="auto"/>
                <w:right w:val="none" w:sz="0" w:space="0" w:color="auto"/>
              </w:divBdr>
            </w:div>
            <w:div w:id="2002469104">
              <w:marLeft w:val="0"/>
              <w:marRight w:val="0"/>
              <w:marTop w:val="0"/>
              <w:marBottom w:val="0"/>
              <w:divBdr>
                <w:top w:val="none" w:sz="0" w:space="0" w:color="auto"/>
                <w:left w:val="none" w:sz="0" w:space="0" w:color="auto"/>
                <w:bottom w:val="none" w:sz="0" w:space="0" w:color="auto"/>
                <w:right w:val="none" w:sz="0" w:space="0" w:color="auto"/>
              </w:divBdr>
            </w:div>
          </w:divsChild>
        </w:div>
        <w:div w:id="1801533352">
          <w:marLeft w:val="0"/>
          <w:marRight w:val="0"/>
          <w:marTop w:val="0"/>
          <w:marBottom w:val="0"/>
          <w:divBdr>
            <w:top w:val="none" w:sz="0" w:space="0" w:color="auto"/>
            <w:left w:val="none" w:sz="0" w:space="0" w:color="auto"/>
            <w:bottom w:val="none" w:sz="0" w:space="0" w:color="auto"/>
            <w:right w:val="none" w:sz="0" w:space="0" w:color="auto"/>
          </w:divBdr>
          <w:divsChild>
            <w:div w:id="922027288">
              <w:marLeft w:val="0"/>
              <w:marRight w:val="0"/>
              <w:marTop w:val="0"/>
              <w:marBottom w:val="0"/>
              <w:divBdr>
                <w:top w:val="none" w:sz="0" w:space="0" w:color="auto"/>
                <w:left w:val="none" w:sz="0" w:space="0" w:color="auto"/>
                <w:bottom w:val="none" w:sz="0" w:space="0" w:color="auto"/>
                <w:right w:val="none" w:sz="0" w:space="0" w:color="auto"/>
              </w:divBdr>
            </w:div>
            <w:div w:id="1733505957">
              <w:marLeft w:val="0"/>
              <w:marRight w:val="0"/>
              <w:marTop w:val="0"/>
              <w:marBottom w:val="0"/>
              <w:divBdr>
                <w:top w:val="none" w:sz="0" w:space="0" w:color="auto"/>
                <w:left w:val="none" w:sz="0" w:space="0" w:color="auto"/>
                <w:bottom w:val="none" w:sz="0" w:space="0" w:color="auto"/>
                <w:right w:val="none" w:sz="0" w:space="0" w:color="auto"/>
              </w:divBdr>
            </w:div>
          </w:divsChild>
        </w:div>
        <w:div w:id="1533809023">
          <w:marLeft w:val="0"/>
          <w:marRight w:val="0"/>
          <w:marTop w:val="0"/>
          <w:marBottom w:val="0"/>
          <w:divBdr>
            <w:top w:val="none" w:sz="0" w:space="0" w:color="auto"/>
            <w:left w:val="none" w:sz="0" w:space="0" w:color="auto"/>
            <w:bottom w:val="none" w:sz="0" w:space="0" w:color="auto"/>
            <w:right w:val="none" w:sz="0" w:space="0" w:color="auto"/>
          </w:divBdr>
          <w:divsChild>
            <w:div w:id="1325738733">
              <w:marLeft w:val="0"/>
              <w:marRight w:val="0"/>
              <w:marTop w:val="0"/>
              <w:marBottom w:val="0"/>
              <w:divBdr>
                <w:top w:val="none" w:sz="0" w:space="0" w:color="auto"/>
                <w:left w:val="none" w:sz="0" w:space="0" w:color="auto"/>
                <w:bottom w:val="none" w:sz="0" w:space="0" w:color="auto"/>
                <w:right w:val="none" w:sz="0" w:space="0" w:color="auto"/>
              </w:divBdr>
            </w:div>
            <w:div w:id="1735204808">
              <w:marLeft w:val="0"/>
              <w:marRight w:val="0"/>
              <w:marTop w:val="0"/>
              <w:marBottom w:val="0"/>
              <w:divBdr>
                <w:top w:val="none" w:sz="0" w:space="0" w:color="auto"/>
                <w:left w:val="none" w:sz="0" w:space="0" w:color="auto"/>
                <w:bottom w:val="none" w:sz="0" w:space="0" w:color="auto"/>
                <w:right w:val="none" w:sz="0" w:space="0" w:color="auto"/>
              </w:divBdr>
            </w:div>
          </w:divsChild>
        </w:div>
        <w:div w:id="641690217">
          <w:marLeft w:val="0"/>
          <w:marRight w:val="0"/>
          <w:marTop w:val="0"/>
          <w:marBottom w:val="0"/>
          <w:divBdr>
            <w:top w:val="none" w:sz="0" w:space="0" w:color="auto"/>
            <w:left w:val="none" w:sz="0" w:space="0" w:color="auto"/>
            <w:bottom w:val="none" w:sz="0" w:space="0" w:color="auto"/>
            <w:right w:val="none" w:sz="0" w:space="0" w:color="auto"/>
          </w:divBdr>
          <w:divsChild>
            <w:div w:id="1221407992">
              <w:marLeft w:val="0"/>
              <w:marRight w:val="0"/>
              <w:marTop w:val="0"/>
              <w:marBottom w:val="0"/>
              <w:divBdr>
                <w:top w:val="none" w:sz="0" w:space="0" w:color="auto"/>
                <w:left w:val="none" w:sz="0" w:space="0" w:color="auto"/>
                <w:bottom w:val="none" w:sz="0" w:space="0" w:color="auto"/>
                <w:right w:val="none" w:sz="0" w:space="0" w:color="auto"/>
              </w:divBdr>
            </w:div>
            <w:div w:id="455686729">
              <w:marLeft w:val="0"/>
              <w:marRight w:val="0"/>
              <w:marTop w:val="0"/>
              <w:marBottom w:val="0"/>
              <w:divBdr>
                <w:top w:val="none" w:sz="0" w:space="0" w:color="auto"/>
                <w:left w:val="none" w:sz="0" w:space="0" w:color="auto"/>
                <w:bottom w:val="none" w:sz="0" w:space="0" w:color="auto"/>
                <w:right w:val="none" w:sz="0" w:space="0" w:color="auto"/>
              </w:divBdr>
            </w:div>
          </w:divsChild>
        </w:div>
        <w:div w:id="976686291">
          <w:marLeft w:val="0"/>
          <w:marRight w:val="0"/>
          <w:marTop w:val="0"/>
          <w:marBottom w:val="0"/>
          <w:divBdr>
            <w:top w:val="none" w:sz="0" w:space="0" w:color="auto"/>
            <w:left w:val="none" w:sz="0" w:space="0" w:color="auto"/>
            <w:bottom w:val="none" w:sz="0" w:space="0" w:color="auto"/>
            <w:right w:val="none" w:sz="0" w:space="0" w:color="auto"/>
          </w:divBdr>
          <w:divsChild>
            <w:div w:id="1937908127">
              <w:marLeft w:val="0"/>
              <w:marRight w:val="0"/>
              <w:marTop w:val="0"/>
              <w:marBottom w:val="0"/>
              <w:divBdr>
                <w:top w:val="none" w:sz="0" w:space="0" w:color="auto"/>
                <w:left w:val="none" w:sz="0" w:space="0" w:color="auto"/>
                <w:bottom w:val="none" w:sz="0" w:space="0" w:color="auto"/>
                <w:right w:val="none" w:sz="0" w:space="0" w:color="auto"/>
              </w:divBdr>
            </w:div>
            <w:div w:id="1959027744">
              <w:marLeft w:val="0"/>
              <w:marRight w:val="0"/>
              <w:marTop w:val="0"/>
              <w:marBottom w:val="0"/>
              <w:divBdr>
                <w:top w:val="none" w:sz="0" w:space="0" w:color="auto"/>
                <w:left w:val="none" w:sz="0" w:space="0" w:color="auto"/>
                <w:bottom w:val="none" w:sz="0" w:space="0" w:color="auto"/>
                <w:right w:val="none" w:sz="0" w:space="0" w:color="auto"/>
              </w:divBdr>
            </w:div>
          </w:divsChild>
        </w:div>
        <w:div w:id="1187135588">
          <w:marLeft w:val="0"/>
          <w:marRight w:val="0"/>
          <w:marTop w:val="0"/>
          <w:marBottom w:val="0"/>
          <w:divBdr>
            <w:top w:val="none" w:sz="0" w:space="0" w:color="auto"/>
            <w:left w:val="none" w:sz="0" w:space="0" w:color="auto"/>
            <w:bottom w:val="none" w:sz="0" w:space="0" w:color="auto"/>
            <w:right w:val="none" w:sz="0" w:space="0" w:color="auto"/>
          </w:divBdr>
          <w:divsChild>
            <w:div w:id="209584575">
              <w:marLeft w:val="0"/>
              <w:marRight w:val="0"/>
              <w:marTop w:val="0"/>
              <w:marBottom w:val="0"/>
              <w:divBdr>
                <w:top w:val="none" w:sz="0" w:space="0" w:color="auto"/>
                <w:left w:val="none" w:sz="0" w:space="0" w:color="auto"/>
                <w:bottom w:val="none" w:sz="0" w:space="0" w:color="auto"/>
                <w:right w:val="none" w:sz="0" w:space="0" w:color="auto"/>
              </w:divBdr>
            </w:div>
            <w:div w:id="19164910">
              <w:marLeft w:val="0"/>
              <w:marRight w:val="0"/>
              <w:marTop w:val="0"/>
              <w:marBottom w:val="0"/>
              <w:divBdr>
                <w:top w:val="none" w:sz="0" w:space="0" w:color="auto"/>
                <w:left w:val="none" w:sz="0" w:space="0" w:color="auto"/>
                <w:bottom w:val="none" w:sz="0" w:space="0" w:color="auto"/>
                <w:right w:val="none" w:sz="0" w:space="0" w:color="auto"/>
              </w:divBdr>
            </w:div>
          </w:divsChild>
        </w:div>
        <w:div w:id="1050962043">
          <w:marLeft w:val="0"/>
          <w:marRight w:val="0"/>
          <w:marTop w:val="0"/>
          <w:marBottom w:val="0"/>
          <w:divBdr>
            <w:top w:val="none" w:sz="0" w:space="0" w:color="auto"/>
            <w:left w:val="none" w:sz="0" w:space="0" w:color="auto"/>
            <w:bottom w:val="none" w:sz="0" w:space="0" w:color="auto"/>
            <w:right w:val="none" w:sz="0" w:space="0" w:color="auto"/>
          </w:divBdr>
          <w:divsChild>
            <w:div w:id="1764913599">
              <w:marLeft w:val="0"/>
              <w:marRight w:val="0"/>
              <w:marTop w:val="0"/>
              <w:marBottom w:val="0"/>
              <w:divBdr>
                <w:top w:val="none" w:sz="0" w:space="0" w:color="auto"/>
                <w:left w:val="none" w:sz="0" w:space="0" w:color="auto"/>
                <w:bottom w:val="none" w:sz="0" w:space="0" w:color="auto"/>
                <w:right w:val="none" w:sz="0" w:space="0" w:color="auto"/>
              </w:divBdr>
            </w:div>
            <w:div w:id="1458987010">
              <w:marLeft w:val="0"/>
              <w:marRight w:val="0"/>
              <w:marTop w:val="0"/>
              <w:marBottom w:val="0"/>
              <w:divBdr>
                <w:top w:val="none" w:sz="0" w:space="0" w:color="auto"/>
                <w:left w:val="none" w:sz="0" w:space="0" w:color="auto"/>
                <w:bottom w:val="none" w:sz="0" w:space="0" w:color="auto"/>
                <w:right w:val="none" w:sz="0" w:space="0" w:color="auto"/>
              </w:divBdr>
            </w:div>
          </w:divsChild>
        </w:div>
        <w:div w:id="2130319877">
          <w:marLeft w:val="0"/>
          <w:marRight w:val="0"/>
          <w:marTop w:val="0"/>
          <w:marBottom w:val="0"/>
          <w:divBdr>
            <w:top w:val="none" w:sz="0" w:space="0" w:color="auto"/>
            <w:left w:val="none" w:sz="0" w:space="0" w:color="auto"/>
            <w:bottom w:val="none" w:sz="0" w:space="0" w:color="auto"/>
            <w:right w:val="none" w:sz="0" w:space="0" w:color="auto"/>
          </w:divBdr>
          <w:divsChild>
            <w:div w:id="1376394684">
              <w:marLeft w:val="0"/>
              <w:marRight w:val="0"/>
              <w:marTop w:val="0"/>
              <w:marBottom w:val="0"/>
              <w:divBdr>
                <w:top w:val="none" w:sz="0" w:space="0" w:color="auto"/>
                <w:left w:val="none" w:sz="0" w:space="0" w:color="auto"/>
                <w:bottom w:val="none" w:sz="0" w:space="0" w:color="auto"/>
                <w:right w:val="none" w:sz="0" w:space="0" w:color="auto"/>
              </w:divBdr>
            </w:div>
            <w:div w:id="1215046772">
              <w:marLeft w:val="0"/>
              <w:marRight w:val="0"/>
              <w:marTop w:val="0"/>
              <w:marBottom w:val="0"/>
              <w:divBdr>
                <w:top w:val="none" w:sz="0" w:space="0" w:color="auto"/>
                <w:left w:val="none" w:sz="0" w:space="0" w:color="auto"/>
                <w:bottom w:val="none" w:sz="0" w:space="0" w:color="auto"/>
                <w:right w:val="none" w:sz="0" w:space="0" w:color="auto"/>
              </w:divBdr>
            </w:div>
          </w:divsChild>
        </w:div>
        <w:div w:id="1655986756">
          <w:marLeft w:val="0"/>
          <w:marRight w:val="0"/>
          <w:marTop w:val="0"/>
          <w:marBottom w:val="0"/>
          <w:divBdr>
            <w:top w:val="none" w:sz="0" w:space="0" w:color="auto"/>
            <w:left w:val="none" w:sz="0" w:space="0" w:color="auto"/>
            <w:bottom w:val="none" w:sz="0" w:space="0" w:color="auto"/>
            <w:right w:val="none" w:sz="0" w:space="0" w:color="auto"/>
          </w:divBdr>
          <w:divsChild>
            <w:div w:id="1178885244">
              <w:marLeft w:val="0"/>
              <w:marRight w:val="0"/>
              <w:marTop w:val="0"/>
              <w:marBottom w:val="0"/>
              <w:divBdr>
                <w:top w:val="none" w:sz="0" w:space="0" w:color="auto"/>
                <w:left w:val="none" w:sz="0" w:space="0" w:color="auto"/>
                <w:bottom w:val="none" w:sz="0" w:space="0" w:color="auto"/>
                <w:right w:val="none" w:sz="0" w:space="0" w:color="auto"/>
              </w:divBdr>
            </w:div>
            <w:div w:id="781805594">
              <w:marLeft w:val="0"/>
              <w:marRight w:val="0"/>
              <w:marTop w:val="0"/>
              <w:marBottom w:val="0"/>
              <w:divBdr>
                <w:top w:val="none" w:sz="0" w:space="0" w:color="auto"/>
                <w:left w:val="none" w:sz="0" w:space="0" w:color="auto"/>
                <w:bottom w:val="none" w:sz="0" w:space="0" w:color="auto"/>
                <w:right w:val="none" w:sz="0" w:space="0" w:color="auto"/>
              </w:divBdr>
            </w:div>
          </w:divsChild>
        </w:div>
        <w:div w:id="181672032">
          <w:marLeft w:val="0"/>
          <w:marRight w:val="0"/>
          <w:marTop w:val="0"/>
          <w:marBottom w:val="0"/>
          <w:divBdr>
            <w:top w:val="none" w:sz="0" w:space="0" w:color="auto"/>
            <w:left w:val="none" w:sz="0" w:space="0" w:color="auto"/>
            <w:bottom w:val="none" w:sz="0" w:space="0" w:color="auto"/>
            <w:right w:val="none" w:sz="0" w:space="0" w:color="auto"/>
          </w:divBdr>
          <w:divsChild>
            <w:div w:id="2070225547">
              <w:marLeft w:val="0"/>
              <w:marRight w:val="0"/>
              <w:marTop w:val="0"/>
              <w:marBottom w:val="0"/>
              <w:divBdr>
                <w:top w:val="none" w:sz="0" w:space="0" w:color="auto"/>
                <w:left w:val="none" w:sz="0" w:space="0" w:color="auto"/>
                <w:bottom w:val="none" w:sz="0" w:space="0" w:color="auto"/>
                <w:right w:val="none" w:sz="0" w:space="0" w:color="auto"/>
              </w:divBdr>
            </w:div>
            <w:div w:id="875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BF4497FDD6F8A74E5C82D34F8847CA25&amp;req=doc&amp;base=LAW&amp;n=358825&amp;REFFIELD=134&amp;REFDST=100066&amp;REFDOC=364390&amp;REFBASE=LAW&amp;stat=refcode%3D16876%3Bindex%3D109&amp;date=06.11.2020" TargetMode="External"/><Relationship Id="rId18" Type="http://schemas.openxmlformats.org/officeDocument/2006/relationships/hyperlink" Target="https://login.consultant.ru/link/?rnd=BF4497FDD6F8A74E5C82D34F8847CA25&amp;req=doc&amp;base=LAW&amp;n=351490&amp;dst=1455&amp;fld=134&amp;REFFIELD=134&amp;REFDST=100098&amp;REFDOC=364390&amp;REFBASE=LAW&amp;stat=refcode%3D16876%3Bdstident%3D1455%3Bindex%3D147&amp;date=06.11.2020" TargetMode="External"/><Relationship Id="rId26" Type="http://schemas.openxmlformats.org/officeDocument/2006/relationships/hyperlink" Target="https://login.consultant.ru/link/?rnd=BF4497FDD6F8A74E5C82D34F8847CA25&amp;req=doc&amp;base=LAW&amp;n=351490&amp;dst=1455&amp;fld=134&amp;REFFIELD=134&amp;REFDST=100163&amp;REFDOC=364390&amp;REFBASE=LAW&amp;stat=refcode%3D16876%3Bdstident%3D1455%3Bindex%3D212&amp;date=06.11.2020" TargetMode="External"/><Relationship Id="rId39" Type="http://schemas.openxmlformats.org/officeDocument/2006/relationships/hyperlink" Target="https://login.consultant.ru/link/?rnd=BF4497FDD6F8A74E5C82D34F8847CA25&amp;req=doc&amp;base=LAW&amp;n=350983&amp;dst=100052&amp;fld=134&amp;REFFIELD=134&amp;REFDST=100296&amp;REFDOC=364390&amp;REFBASE=LAW&amp;stat=refcode%3D3782%3Bdstident%3D100052%3Bindex%3D419&amp;date=06.11.2020" TargetMode="External"/><Relationship Id="rId3" Type="http://schemas.openxmlformats.org/officeDocument/2006/relationships/webSettings" Target="webSettings.xml"/><Relationship Id="rId21" Type="http://schemas.openxmlformats.org/officeDocument/2006/relationships/hyperlink" Target="https://login.consultant.ru/link/?rnd=BF4497FDD6F8A74E5C82D34F8847CA25&amp;req=doc&amp;base=LAW&amp;n=350983&amp;dst=100209&amp;fld=134&amp;REFFIELD=134&amp;REFDST=100136&amp;REFDOC=364390&amp;REFBASE=LAW&amp;stat=refcode%3D16610%3Bdstident%3D100209%3Bindex%3D185&amp;date=06.11.2020" TargetMode="External"/><Relationship Id="rId34" Type="http://schemas.openxmlformats.org/officeDocument/2006/relationships/hyperlink" Target="https://login.consultant.ru/link/?rnd=BF4497FDD6F8A74E5C82D34F8847CA25&amp;req=doc&amp;base=LAW&amp;n=351490&amp;dst=1455&amp;fld=134&amp;REFFIELD=134&amp;REFDST=100224&amp;REFDOC=364390&amp;REFBASE=LAW&amp;stat=refcode%3D16876%3Bdstident%3D1455%3Bindex%3D276&amp;date=06.11.2020" TargetMode="External"/><Relationship Id="rId42" Type="http://schemas.openxmlformats.org/officeDocument/2006/relationships/hyperlink" Target="https://login.consultant.ru/link/?rnd=BF4497FDD6F8A74E5C82D34F8847CA25&amp;req=doc&amp;base=LAW&amp;n=350983&amp;dst=100209&amp;fld=134&amp;REFFIELD=134&amp;REFDST=100303&amp;REFDOC=364390&amp;REFBASE=LAW&amp;stat=refcode%3D3782%3Bdstident%3D100209%3Bindex%3D426&amp;date=06.11.2020" TargetMode="External"/><Relationship Id="rId47" Type="http://schemas.openxmlformats.org/officeDocument/2006/relationships/hyperlink" Target="https://login.consultant.ru/link/?rnd=BF4497FDD6F8A74E5C82D34F8847CA25&amp;req=doc&amp;base=LAW&amp;n=350983&amp;dst=100187&amp;fld=134&amp;REFFIELD=134&amp;REFDST=100320&amp;REFDOC=364390&amp;REFBASE=LAW&amp;stat=refcode%3D3782%3Bdstident%3D100187%3Bindex%3D443&amp;date=06.11.2020" TargetMode="External"/><Relationship Id="rId50" Type="http://schemas.openxmlformats.org/officeDocument/2006/relationships/hyperlink" Target="https://login.consultant.ru/link/?rnd=BF4497FDD6F8A74E5C82D34F8847CA25&amp;req=doc&amp;base=LAW&amp;n=350983&amp;dst=100187&amp;fld=134&amp;REFFIELD=134&amp;REFDST=100327&amp;REFDOC=364390&amp;REFBASE=LAW&amp;stat=refcode%3D3782%3Bdstident%3D100187%3Bindex%3D450&amp;date=06.11.2020" TargetMode="External"/><Relationship Id="rId7" Type="http://schemas.openxmlformats.org/officeDocument/2006/relationships/hyperlink" Target="https://login.consultant.ru/link/?rnd=BF4497FDD6F8A74E5C82D34F8847CA25&amp;req=doc&amp;base=LAW&amp;n=350983&amp;dst=100209&amp;fld=134&amp;REFFIELD=134&amp;REFDST=100039&amp;REFDOC=364390&amp;REFBASE=LAW&amp;stat=refcode%3D16610%3Bdstident%3D100209%3Bindex%3D79&amp;date=06.11.2020" TargetMode="External"/><Relationship Id="rId12" Type="http://schemas.openxmlformats.org/officeDocument/2006/relationships/hyperlink" Target="https://login.consultant.ru/link/?rnd=BF4497FDD6F8A74E5C82D34F8847CA25&amp;req=doc&amp;base=LAW&amp;n=351490&amp;dst=101429&amp;fld=134&amp;REFFIELD=134&amp;REFDST=100054&amp;REFDOC=364390&amp;REFBASE=LAW&amp;stat=refcode%3D16876%3Bdstident%3D101429%3Bindex%3D94&amp;date=06.11.2020" TargetMode="External"/><Relationship Id="rId17" Type="http://schemas.openxmlformats.org/officeDocument/2006/relationships/hyperlink" Target="https://login.consultant.ru/link/?rnd=BF4497FDD6F8A74E5C82D34F8847CA25&amp;req=doc&amp;base=LAW&amp;n=350983&amp;dst=100209&amp;fld=134&amp;REFFIELD=134&amp;REFDST=100098&amp;REFDOC=364390&amp;REFBASE=LAW&amp;stat=refcode%3D16610%3Bdstident%3D100209%3Bindex%3D147&amp;date=06.11.2020" TargetMode="External"/><Relationship Id="rId25" Type="http://schemas.openxmlformats.org/officeDocument/2006/relationships/hyperlink" Target="https://login.consultant.ru/link/?rnd=BF4497FDD6F8A74E5C82D34F8847CA25&amp;req=doc&amp;base=LAW&amp;n=350983&amp;dst=100209&amp;fld=134&amp;REFFIELD=134&amp;REFDST=100163&amp;REFDOC=364390&amp;REFBASE=LAW&amp;stat=refcode%3D16610%3Bdstident%3D100209%3Bindex%3D212&amp;date=06.11.2020" TargetMode="External"/><Relationship Id="rId33" Type="http://schemas.openxmlformats.org/officeDocument/2006/relationships/hyperlink" Target="https://login.consultant.ru/link/?rnd=BF4497FDD6F8A74E5C82D34F8847CA25&amp;req=doc&amp;base=LAW&amp;n=350983&amp;dst=100209&amp;fld=134&amp;REFFIELD=134&amp;REFDST=100224&amp;REFDOC=364390&amp;REFBASE=LAW&amp;stat=refcode%3D16610%3Bdstident%3D100209%3Bindex%3D276&amp;date=06.11.2020" TargetMode="External"/><Relationship Id="rId38" Type="http://schemas.openxmlformats.org/officeDocument/2006/relationships/hyperlink" Target="https://login.consultant.ru/link/?rnd=BF4497FDD6F8A74E5C82D34F8847CA25&amp;req=doc&amp;base=LAW&amp;n=350983&amp;dst=100044&amp;fld=134&amp;REFFIELD=134&amp;REFDST=100292&amp;REFDOC=364390&amp;REFBASE=LAW&amp;stat=refcode%3D3782%3Bdstident%3D100044%3Bindex%3D415&amp;date=06.11.2020" TargetMode="External"/><Relationship Id="rId46" Type="http://schemas.openxmlformats.org/officeDocument/2006/relationships/hyperlink" Target="https://login.consultant.ru/link/?rnd=BF4497FDD6F8A74E5C82D34F8847CA25&amp;req=doc&amp;base=LAW&amp;n=350983&amp;dst=100180&amp;fld=134&amp;REFFIELD=134&amp;REFDST=100315&amp;REFDOC=364390&amp;REFBASE=LAW&amp;stat=refcode%3D3782%3Bdstident%3D100180%3Bindex%3D438&amp;date=06.11.2020" TargetMode="External"/><Relationship Id="rId2" Type="http://schemas.openxmlformats.org/officeDocument/2006/relationships/settings" Target="settings.xml"/><Relationship Id="rId16" Type="http://schemas.openxmlformats.org/officeDocument/2006/relationships/hyperlink" Target="https://login.consultant.ru/link/?rnd=BF4497FDD6F8A74E5C82D34F8847CA25&amp;req=doc&amp;base=LAW&amp;n=351490&amp;dst=101442&amp;fld=134&amp;REFFIELD=134&amp;REFDST=100092&amp;REFDOC=364390&amp;REFBASE=LAW&amp;stat=refcode%3D16876%3Bdstident%3D101442%3Bindex%3D141&amp;date=06.11.2020" TargetMode="External"/><Relationship Id="rId20" Type="http://schemas.openxmlformats.org/officeDocument/2006/relationships/hyperlink" Target="https://login.consultant.ru/link/?rnd=BF4497FDD6F8A74E5C82D34F8847CA25&amp;req=doc&amp;base=LAW&amp;n=351490&amp;dst=1455&amp;fld=134&amp;REFFIELD=134&amp;REFDST=100102&amp;REFDOC=364390&amp;REFBASE=LAW&amp;stat=refcode%3D16876%3Bdstident%3D1455%3Bindex%3D151&amp;date=06.11.2020" TargetMode="External"/><Relationship Id="rId29" Type="http://schemas.openxmlformats.org/officeDocument/2006/relationships/hyperlink" Target="https://login.consultant.ru/link/?rnd=BF4497FDD6F8A74E5C82D34F8847CA25&amp;req=doc&amp;base=LAW&amp;n=350983&amp;dst=100209&amp;fld=134&amp;REFFIELD=134&amp;REFDST=100175&amp;REFDOC=364390&amp;REFBASE=LAW&amp;stat=refcode%3D16610%3Bdstident%3D100209%3Bindex%3D227&amp;date=06.11.2020" TargetMode="External"/><Relationship Id="rId41" Type="http://schemas.openxmlformats.org/officeDocument/2006/relationships/hyperlink" Target="https://login.consultant.ru/link/?rnd=BF4497FDD6F8A74E5C82D34F8847CA25&amp;req=doc&amp;base=LAW&amp;n=350983&amp;dst=100061&amp;fld=134&amp;REFFIELD=134&amp;REFDST=100302&amp;REFDOC=364390&amp;REFBASE=LAW&amp;stat=refcode%3D3782%3Bdstident%3D100061%3Bindex%3D425&amp;date=06.11.2020" TargetMode="External"/><Relationship Id="rId1" Type="http://schemas.openxmlformats.org/officeDocument/2006/relationships/styles" Target="styles.xml"/><Relationship Id="rId6" Type="http://schemas.openxmlformats.org/officeDocument/2006/relationships/hyperlink" Target="https://login.consultant.ru/link/?rnd=BF4497FDD6F8A74E5C82D34F8847CA25&amp;req=doc&amp;base=LAW&amp;n=351490&amp;dst=101378&amp;fld=134&amp;REFFIELD=134&amp;REFDST=100016&amp;REFDOC=364390&amp;REFBASE=LAW&amp;stat=refcode%3D10881%3Bdstident%3D101378%3Bindex%3D53&amp;date=06.11.2020" TargetMode="External"/><Relationship Id="rId11" Type="http://schemas.openxmlformats.org/officeDocument/2006/relationships/hyperlink" Target="https://login.consultant.ru/link/?rnd=BF4497FDD6F8A74E5C82D34F8847CA25&amp;req=doc&amp;base=LAW&amp;n=351490&amp;dst=1013&amp;fld=134&amp;REFFIELD=134&amp;REFDST=100054&amp;REFDOC=364390&amp;REFBASE=LAW&amp;stat=refcode%3D16876%3Bdstident%3D1013%3Bindex%3D94&amp;date=06.11.2020" TargetMode="External"/><Relationship Id="rId24" Type="http://schemas.openxmlformats.org/officeDocument/2006/relationships/hyperlink" Target="https://login.consultant.ru/link/?rnd=BF4497FDD6F8A74E5C82D34F8847CA25&amp;req=doc&amp;base=LAW&amp;n=351490&amp;dst=1455&amp;fld=134&amp;REFFIELD=134&amp;REFDST=100157&amp;REFDOC=364390&amp;REFBASE=LAW&amp;stat=refcode%3D16876%3Bdstident%3D1455%3Bindex%3D206&amp;date=06.11.2020" TargetMode="External"/><Relationship Id="rId32" Type="http://schemas.openxmlformats.org/officeDocument/2006/relationships/hyperlink" Target="https://login.consultant.ru/link/?rnd=BF4497FDD6F8A74E5C82D34F8847CA25&amp;req=doc&amp;base=LAW&amp;n=351490&amp;dst=1455&amp;fld=134&amp;REFFIELD=134&amp;REFDST=100195&amp;REFDOC=364390&amp;REFBASE=LAW&amp;stat=refcode%3D16876%3Bdstident%3D1455%3Bindex%3D247&amp;date=06.11.2020" TargetMode="External"/><Relationship Id="rId37" Type="http://schemas.openxmlformats.org/officeDocument/2006/relationships/hyperlink" Target="https://login.consultant.ru/link/?rnd=BF4497FDD6F8A74E5C82D34F8847CA25&amp;req=doc&amp;base=LAW&amp;n=350983&amp;dst=100028&amp;fld=134&amp;REFFIELD=134&amp;REFDST=100290&amp;REFDOC=364390&amp;REFBASE=LAW&amp;stat=refcode%3D3782%3Bdstident%3D100028%3Bindex%3D413&amp;date=06.11.2020" TargetMode="External"/><Relationship Id="rId40" Type="http://schemas.openxmlformats.org/officeDocument/2006/relationships/hyperlink" Target="https://login.consultant.ru/link/?rnd=BF4497FDD6F8A74E5C82D34F8847CA25&amp;req=doc&amp;base=LAW&amp;n=350983&amp;dst=100209&amp;fld=134&amp;REFFIELD=134&amp;REFDST=100300&amp;REFDOC=364390&amp;REFBASE=LAW&amp;stat=refcode%3D3782%3Bdstident%3D100209%3Bindex%3D423&amp;date=06.11.2020" TargetMode="External"/><Relationship Id="rId45" Type="http://schemas.openxmlformats.org/officeDocument/2006/relationships/hyperlink" Target="https://login.consultant.ru/link/?rnd=BF4497FDD6F8A74E5C82D34F8847CA25&amp;req=doc&amp;base=LAW&amp;n=350983&amp;dst=100161&amp;fld=134&amp;REFFIELD=134&amp;REFDST=100310&amp;REFDOC=364390&amp;REFBASE=LAW&amp;stat=refcode%3D3782%3Bdstident%3D100161%3Bindex%3D433&amp;date=06.11.2020" TargetMode="External"/><Relationship Id="rId53" Type="http://schemas.openxmlformats.org/officeDocument/2006/relationships/theme" Target="theme/theme1.xml"/><Relationship Id="rId5" Type="http://schemas.openxmlformats.org/officeDocument/2006/relationships/hyperlink" Target="https://login.consultant.ru/link/?rnd=BF4497FDD6F8A74E5C82D34F8847CA25&amp;req=doc&amp;base=LAW&amp;n=350983&amp;dst=100209&amp;fld=134&amp;REFFIELD=134&amp;REFDST=100007&amp;REFDOC=364390&amp;REFBASE=LAW&amp;stat=refcode%3D3782%3Bdstident%3D100209%3Bindex%3D23&amp;date=06.11.2020" TargetMode="External"/><Relationship Id="rId15" Type="http://schemas.openxmlformats.org/officeDocument/2006/relationships/hyperlink" Target="https://login.consultant.ru/link/?rnd=BF4497FDD6F8A74E5C82D34F8847CA25&amp;req=doc&amp;base=LAW&amp;n=351490&amp;dst=101532&amp;fld=134&amp;REFFIELD=134&amp;REFDST=100090&amp;REFDOC=364390&amp;REFBASE=LAW&amp;stat=refcode%3D16876%3Bdstident%3D101532%3Bindex%3D139&amp;date=06.11.2020" TargetMode="External"/><Relationship Id="rId23" Type="http://schemas.openxmlformats.org/officeDocument/2006/relationships/hyperlink" Target="https://login.consultant.ru/link/?rnd=BF4497FDD6F8A74E5C82D34F8847CA25&amp;req=doc&amp;base=LAW&amp;n=350983&amp;dst=100209&amp;fld=134&amp;REFFIELD=134&amp;REFDST=100157&amp;REFDOC=364390&amp;REFBASE=LAW&amp;stat=refcode%3D16610%3Bdstident%3D100209%3Bindex%3D206&amp;date=06.11.2020" TargetMode="External"/><Relationship Id="rId28" Type="http://schemas.openxmlformats.org/officeDocument/2006/relationships/hyperlink" Target="https://login.consultant.ru/link/?rnd=BF4497FDD6F8A74E5C82D34F8847CA25&amp;req=doc&amp;base=LAW&amp;n=351490&amp;dst=1129&amp;fld=134&amp;REFFIELD=134&amp;REFDST=100164&amp;REFDOC=364390&amp;REFBASE=LAW&amp;stat=refcode%3D16876%3Bdstident%3D1129%3Bindex%3D213&amp;date=06.11.2020" TargetMode="External"/><Relationship Id="rId36" Type="http://schemas.openxmlformats.org/officeDocument/2006/relationships/hyperlink" Target="https://login.consultant.ru/link/?rnd=BF4497FDD6F8A74E5C82D34F8847CA25&amp;req=doc&amp;base=LAW&amp;n=350983&amp;dst=100212&amp;fld=134&amp;REFFIELD=134&amp;REFDST=100288&amp;REFDOC=364390&amp;REFBASE=LAW&amp;stat=refcode%3D3782%3Bdstident%3D100212%3Bindex%3D411&amp;date=06.11.2020" TargetMode="External"/><Relationship Id="rId49" Type="http://schemas.openxmlformats.org/officeDocument/2006/relationships/hyperlink" Target="https://login.consultant.ru/link/?rnd=BF4497FDD6F8A74E5C82D34F8847CA25&amp;req=doc&amp;base=LAW&amp;n=350983&amp;dst=100192&amp;fld=134&amp;REFFIELD=134&amp;REFDST=100323&amp;REFDOC=364390&amp;REFBASE=LAW&amp;stat=refcode%3D3782%3Bdstident%3D100192%3Bindex%3D446&amp;date=06.11.2020" TargetMode="External"/><Relationship Id="rId10" Type="http://schemas.openxmlformats.org/officeDocument/2006/relationships/hyperlink" Target="https://login.consultant.ru/link/?rnd=BF4497FDD6F8A74E5C82D34F8847CA25&amp;req=doc&amp;base=LAW&amp;n=351490&amp;dst=1455&amp;fld=134&amp;REFFIELD=134&amp;REFDST=100044&amp;REFDOC=364390&amp;REFBASE=LAW&amp;stat=refcode%3D16876%3Bdstident%3D1455%3Bindex%3D84&amp;date=06.11.2020" TargetMode="External"/><Relationship Id="rId19" Type="http://schemas.openxmlformats.org/officeDocument/2006/relationships/hyperlink" Target="https://login.consultant.ru/link/?rnd=BF4497FDD6F8A74E5C82D34F8847CA25&amp;req=doc&amp;base=LAW&amp;n=350983&amp;dst=100209&amp;fld=134&amp;REFFIELD=134&amp;REFDST=100102&amp;REFDOC=364390&amp;REFBASE=LAW&amp;stat=refcode%3D16610%3Bdstident%3D100209%3Bindex%3D151&amp;date=06.11.2020" TargetMode="External"/><Relationship Id="rId31" Type="http://schemas.openxmlformats.org/officeDocument/2006/relationships/hyperlink" Target="https://login.consultant.ru/link/?rnd=BF4497FDD6F8A74E5C82D34F8847CA25&amp;req=doc&amp;base=LAW&amp;n=350983&amp;dst=100209&amp;fld=134&amp;REFFIELD=134&amp;REFDST=100195&amp;REFDOC=364390&amp;REFBASE=LAW&amp;stat=refcode%3D16610%3Bdstident%3D100209%3Bindex%3D247&amp;date=06.11.2020" TargetMode="External"/><Relationship Id="rId44" Type="http://schemas.openxmlformats.org/officeDocument/2006/relationships/hyperlink" Target="https://login.consultant.ru/link/?rnd=BF4497FDD6F8A74E5C82D34F8847CA25&amp;req=doc&amp;base=LAW&amp;n=350983&amp;dst=100209&amp;fld=134&amp;REFFIELD=134&amp;REFDST=100308&amp;REFDOC=364390&amp;REFBASE=LAW&amp;stat=refcode%3D3782%3Bdstident%3D100209%3Bindex%3D431&amp;date=06.11.2020" TargetMode="External"/><Relationship Id="rId52" Type="http://schemas.openxmlformats.org/officeDocument/2006/relationships/fontTable" Target="fontTable.xml"/><Relationship Id="rId4" Type="http://schemas.openxmlformats.org/officeDocument/2006/relationships/hyperlink" Target="https://login.consultant.ru/link/?rnd=BF4497FDD6F8A74E5C82D34F8847CA25&amp;req=doc&amp;base=LAW&amp;n=351490&amp;dst=1119&amp;fld=134&amp;REFFIELD=134&amp;REFDST=100004&amp;REFDOC=364390&amp;REFBASE=LAW&amp;stat=refcode%3D10881%3Bdstident%3D1119%3Bindex%3D18&amp;date=06.11.2020" TargetMode="External"/><Relationship Id="rId9" Type="http://schemas.openxmlformats.org/officeDocument/2006/relationships/hyperlink" Target="https://login.consultant.ru/link/?rnd=BF4497FDD6F8A74E5C82D34F8847CA25&amp;req=doc&amp;base=LAW&amp;n=350983&amp;dst=100209&amp;fld=134&amp;REFFIELD=134&amp;REFDST=100044&amp;REFDOC=364390&amp;REFBASE=LAW&amp;stat=refcode%3D16610%3Bdstident%3D100209%3Bindex%3D84&amp;date=06.11.2020" TargetMode="External"/><Relationship Id="rId14" Type="http://schemas.openxmlformats.org/officeDocument/2006/relationships/hyperlink" Target="https://login.consultant.ru/link/?rnd=BF4497FDD6F8A74E5C82D34F8847CA25&amp;req=doc&amp;base=LAW&amp;n=351490&amp;dst=101540&amp;fld=134&amp;REFFIELD=134&amp;REFDST=100090&amp;REFDOC=364390&amp;REFBASE=LAW&amp;stat=refcode%3D16876%3Bdstident%3D101540%3Bindex%3D139&amp;date=06.11.2020" TargetMode="External"/><Relationship Id="rId22" Type="http://schemas.openxmlformats.org/officeDocument/2006/relationships/hyperlink" Target="https://login.consultant.ru/link/?rnd=BF4497FDD6F8A74E5C82D34F8847CA25&amp;req=doc&amp;base=LAW&amp;n=351490&amp;dst=1455&amp;fld=134&amp;REFFIELD=134&amp;REFDST=100136&amp;REFDOC=364390&amp;REFBASE=LAW&amp;stat=refcode%3D16876%3Bdstident%3D1455%3Bindex%3D185&amp;date=06.11.2020" TargetMode="External"/><Relationship Id="rId27" Type="http://schemas.openxmlformats.org/officeDocument/2006/relationships/hyperlink" Target="https://login.consultant.ru/link/?rnd=BF4497FDD6F8A74E5C82D34F8847CA25&amp;req=doc&amp;base=LAW&amp;n=351490&amp;dst=1022&amp;fld=134&amp;REFFIELD=134&amp;REFDST=100164&amp;REFDOC=364390&amp;REFBASE=LAW&amp;stat=refcode%3D16876%3Bdstident%3D1022%3Bindex%3D213&amp;date=06.11.2020" TargetMode="External"/><Relationship Id="rId30" Type="http://schemas.openxmlformats.org/officeDocument/2006/relationships/hyperlink" Target="https://login.consultant.ru/link/?rnd=BF4497FDD6F8A74E5C82D34F8847CA25&amp;req=doc&amp;base=LAW&amp;n=351490&amp;dst=1455&amp;fld=134&amp;REFFIELD=134&amp;REFDST=100175&amp;REFDOC=364390&amp;REFBASE=LAW&amp;stat=refcode%3D16876%3Bdstident%3D1455%3Bindex%3D227&amp;date=06.11.2020" TargetMode="External"/><Relationship Id="rId35" Type="http://schemas.openxmlformats.org/officeDocument/2006/relationships/hyperlink" Target="https://login.consultant.ru/link/?rnd=BF4497FDD6F8A74E5C82D34F8847CA25&amp;req=doc&amp;base=LAW&amp;n=350983&amp;dst=100028&amp;fld=134&amp;REFFIELD=134&amp;REFDST=100287&amp;REFDOC=364390&amp;REFBASE=LAW&amp;stat=refcode%3D3782%3Bdstident%3D100028%3Bindex%3D410&amp;date=06.11.2020" TargetMode="External"/><Relationship Id="rId43" Type="http://schemas.openxmlformats.org/officeDocument/2006/relationships/hyperlink" Target="https://login.consultant.ru/link/?rnd=BF4497FDD6F8A74E5C82D34F8847CA25&amp;req=doc&amp;base=LAW&amp;n=350983&amp;dst=100209&amp;fld=134&amp;REFFIELD=134&amp;REFDST=100305&amp;REFDOC=364390&amp;REFBASE=LAW&amp;stat=refcode%3D3782%3Bdstident%3D100209%3Bindex%3D428&amp;date=06.11.2020" TargetMode="External"/><Relationship Id="rId48" Type="http://schemas.openxmlformats.org/officeDocument/2006/relationships/hyperlink" Target="https://login.consultant.ru/link/?rnd=BF4497FDD6F8A74E5C82D34F8847CA25&amp;req=doc&amp;base=LAW&amp;n=350983&amp;dst=100188&amp;fld=134&amp;REFFIELD=134&amp;REFDST=100321&amp;REFDOC=364390&amp;REFBASE=LAW&amp;stat=refcode%3D3782%3Bdstident%3D100188%3Bindex%3D444&amp;date=06.11.2020" TargetMode="External"/><Relationship Id="rId8" Type="http://schemas.openxmlformats.org/officeDocument/2006/relationships/hyperlink" Target="https://login.consultant.ru/link/?rnd=BF4497FDD6F8A74E5C82D34F8847CA25&amp;req=doc&amp;base=LAW&amp;n=351490&amp;dst=1455&amp;fld=134&amp;REFFIELD=134&amp;REFDST=100039&amp;REFDOC=364390&amp;REFBASE=LAW&amp;stat=refcode%3D16876%3Bdstident%3D1455%3Bindex%3D79&amp;date=06.11.2020" TargetMode="External"/><Relationship Id="rId51" Type="http://schemas.openxmlformats.org/officeDocument/2006/relationships/hyperlink" Target="https://login.consultant.ru/link/?rnd=BF4497FDD6F8A74E5C82D34F8847CA25&amp;req=doc&amp;base=LAW&amp;n=350983&amp;dst=100209&amp;fld=134&amp;REFFIELD=134&amp;REFDST=100331&amp;REFDOC=364390&amp;REFBASE=LAW&amp;stat=refcode%3D3782%3Bdstident%3D100209%3Bindex%3D454&amp;date=06.1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16</Pages>
  <Words>12608</Words>
  <Characters>71867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Л.В.</dc:creator>
  <cp:keywords/>
  <dc:description/>
  <cp:lastModifiedBy>Белова Л.В.</cp:lastModifiedBy>
  <cp:revision>7</cp:revision>
  <dcterms:created xsi:type="dcterms:W3CDTF">2020-11-06T08:01:00Z</dcterms:created>
  <dcterms:modified xsi:type="dcterms:W3CDTF">2020-11-11T08:11:00Z</dcterms:modified>
</cp:coreProperties>
</file>